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22802" w14:textId="77777777" w:rsidR="00A275DF" w:rsidRPr="00800FCE" w:rsidRDefault="00A275DF" w:rsidP="00800FCE">
      <w:pPr>
        <w:spacing w:after="120"/>
        <w:jc w:val="both"/>
        <w:rPr>
          <w:rFonts w:ascii="Aptos" w:eastAsia="Calibri" w:hAnsi="Aptos" w:cs="Calibri"/>
          <w:lang w:eastAsia="en-US"/>
        </w:rPr>
      </w:pPr>
    </w:p>
    <w:p w14:paraId="2D9FA9AF" w14:textId="77777777" w:rsidR="003B2609" w:rsidRPr="00800FCE" w:rsidRDefault="003B2609" w:rsidP="00800FCE">
      <w:pPr>
        <w:spacing w:after="120"/>
        <w:jc w:val="both"/>
        <w:rPr>
          <w:rFonts w:ascii="Aptos" w:eastAsia="Calibri" w:hAnsi="Aptos" w:cs="Calibri"/>
          <w:lang w:eastAsia="en-US"/>
        </w:rPr>
      </w:pPr>
    </w:p>
    <w:p w14:paraId="158EE065" w14:textId="77777777" w:rsidR="00800FCE" w:rsidRPr="008D05AB" w:rsidRDefault="00800FCE" w:rsidP="008D05AB">
      <w:pPr>
        <w:pStyle w:val="NormaleWeb"/>
        <w:spacing w:before="0" w:beforeAutospacing="0" w:after="120" w:afterAutospacing="0"/>
        <w:rPr>
          <w:rFonts w:ascii="Aptos" w:hAnsi="Aptos"/>
          <w:b/>
          <w:bCs/>
          <w:color w:val="000000"/>
          <w:sz w:val="32"/>
          <w:szCs w:val="32"/>
        </w:rPr>
      </w:pPr>
      <w:r w:rsidRPr="008D05AB">
        <w:rPr>
          <w:rStyle w:val="Enfasigrassetto"/>
          <w:rFonts w:ascii="Aptos" w:hAnsi="Aptos"/>
          <w:b w:val="0"/>
          <w:bCs w:val="0"/>
          <w:color w:val="000000"/>
          <w:sz w:val="32"/>
          <w:szCs w:val="32"/>
        </w:rPr>
        <w:t>COMUNICATO STAMPA</w:t>
      </w:r>
    </w:p>
    <w:p w14:paraId="32E968EF" w14:textId="77777777" w:rsidR="008D05AB" w:rsidRDefault="00800FCE" w:rsidP="008D05AB">
      <w:pPr>
        <w:pStyle w:val="NormaleWeb"/>
        <w:spacing w:before="0" w:beforeAutospacing="0" w:after="120" w:afterAutospacing="0"/>
        <w:rPr>
          <w:rStyle w:val="Enfasigrassetto"/>
          <w:rFonts w:ascii="Aptos" w:hAnsi="Aptos"/>
          <w:color w:val="000000"/>
          <w:sz w:val="32"/>
          <w:szCs w:val="32"/>
        </w:rPr>
      </w:pPr>
      <w:r w:rsidRPr="00800FCE">
        <w:rPr>
          <w:rStyle w:val="Enfasigrassetto"/>
          <w:rFonts w:ascii="Aptos" w:hAnsi="Aptos"/>
          <w:color w:val="000000"/>
          <w:sz w:val="32"/>
          <w:szCs w:val="32"/>
        </w:rPr>
        <w:t xml:space="preserve">Decreto bollette: ITALIA SOLARE </w:t>
      </w:r>
      <w:r>
        <w:rPr>
          <w:rStyle w:val="Enfasigrassetto"/>
          <w:rFonts w:ascii="Aptos" w:hAnsi="Aptos"/>
          <w:color w:val="000000"/>
          <w:sz w:val="32"/>
          <w:szCs w:val="32"/>
        </w:rPr>
        <w:t>scrive alla Presidente del Consiglio</w:t>
      </w:r>
    </w:p>
    <w:p w14:paraId="254331D3" w14:textId="25C55DCD" w:rsidR="00800FCE" w:rsidRPr="00800FCE" w:rsidRDefault="00800FCE" w:rsidP="008D05AB">
      <w:pPr>
        <w:pStyle w:val="NormaleWeb"/>
        <w:spacing w:before="0" w:beforeAutospacing="0" w:after="120" w:afterAutospacing="0"/>
        <w:rPr>
          <w:rFonts w:ascii="Aptos" w:hAnsi="Aptos"/>
          <w:color w:val="000000"/>
          <w:sz w:val="28"/>
          <w:szCs w:val="28"/>
        </w:rPr>
      </w:pPr>
      <w:r w:rsidRPr="00800FCE">
        <w:rPr>
          <w:rStyle w:val="Enfasigrassetto"/>
          <w:rFonts w:ascii="Aptos" w:hAnsi="Aptos"/>
          <w:color w:val="000000"/>
          <w:sz w:val="28"/>
          <w:szCs w:val="28"/>
        </w:rPr>
        <w:t xml:space="preserve">“Forte preoccupazione per le misure di tagli retroattivi sul fotovoltaico in </w:t>
      </w:r>
      <w:r w:rsidR="00A83D86">
        <w:rPr>
          <w:rStyle w:val="Enfasigrassetto"/>
          <w:rFonts w:ascii="Aptos" w:hAnsi="Aptos"/>
          <w:color w:val="000000"/>
          <w:sz w:val="28"/>
          <w:szCs w:val="28"/>
        </w:rPr>
        <w:t>C</w:t>
      </w:r>
      <w:r w:rsidRPr="00800FCE">
        <w:rPr>
          <w:rStyle w:val="Enfasigrassetto"/>
          <w:rFonts w:ascii="Aptos" w:hAnsi="Aptos"/>
          <w:color w:val="000000"/>
          <w:sz w:val="28"/>
          <w:szCs w:val="28"/>
        </w:rPr>
        <w:t xml:space="preserve">onto </w:t>
      </w:r>
      <w:r w:rsidR="00A83D86">
        <w:rPr>
          <w:rStyle w:val="Enfasigrassetto"/>
          <w:rFonts w:ascii="Aptos" w:hAnsi="Aptos"/>
          <w:color w:val="000000"/>
          <w:sz w:val="28"/>
          <w:szCs w:val="28"/>
        </w:rPr>
        <w:t>E</w:t>
      </w:r>
      <w:r w:rsidRPr="00800FCE">
        <w:rPr>
          <w:rStyle w:val="Enfasigrassetto"/>
          <w:rFonts w:ascii="Aptos" w:hAnsi="Aptos"/>
          <w:color w:val="000000"/>
          <w:sz w:val="28"/>
          <w:szCs w:val="28"/>
        </w:rPr>
        <w:t>nergia”</w:t>
      </w:r>
      <w:r w:rsidR="00CC759D">
        <w:rPr>
          <w:rStyle w:val="Enfasigrassetto"/>
          <w:rFonts w:ascii="Aptos" w:hAnsi="Aptos"/>
          <w:color w:val="000000"/>
          <w:sz w:val="28"/>
          <w:szCs w:val="28"/>
        </w:rPr>
        <w:t>.</w:t>
      </w:r>
    </w:p>
    <w:p w14:paraId="4B1DC837" w14:textId="77777777" w:rsidR="00800FCE" w:rsidRDefault="00800FCE" w:rsidP="00800FCE">
      <w:pPr>
        <w:pStyle w:val="NormaleWeb"/>
        <w:spacing w:before="0" w:beforeAutospacing="0" w:after="120" w:afterAutospacing="0"/>
        <w:jc w:val="both"/>
        <w:rPr>
          <w:rStyle w:val="Enfasicorsivo"/>
          <w:rFonts w:ascii="Aptos" w:hAnsi="Aptos"/>
          <w:color w:val="000000"/>
        </w:rPr>
      </w:pPr>
    </w:p>
    <w:p w14:paraId="1DDB28CC" w14:textId="1435D646" w:rsidR="00800FCE" w:rsidRPr="0060193D" w:rsidRDefault="00800FCE" w:rsidP="00800FCE">
      <w:pPr>
        <w:pStyle w:val="NormaleWeb"/>
        <w:spacing w:before="0" w:beforeAutospacing="0" w:after="120" w:afterAutospacing="0"/>
        <w:jc w:val="both"/>
        <w:rPr>
          <w:rFonts w:ascii="Aptos" w:hAnsi="Aptos"/>
          <w:color w:val="000000"/>
        </w:rPr>
      </w:pPr>
      <w:r w:rsidRPr="00800FCE">
        <w:rPr>
          <w:rStyle w:val="Enfasicorsivo"/>
          <w:rFonts w:ascii="Aptos" w:hAnsi="Aptos"/>
          <w:color w:val="000000"/>
        </w:rPr>
        <w:t xml:space="preserve">Monza, </w:t>
      </w:r>
      <w:r w:rsidR="00CC759D">
        <w:rPr>
          <w:rStyle w:val="Enfasicorsivo"/>
          <w:rFonts w:ascii="Aptos" w:hAnsi="Aptos"/>
          <w:color w:val="000000" w:themeColor="text1"/>
        </w:rPr>
        <w:t>29</w:t>
      </w:r>
      <w:r w:rsidRPr="00CC759D">
        <w:rPr>
          <w:rStyle w:val="Enfasicorsivo"/>
          <w:rFonts w:ascii="Aptos" w:hAnsi="Aptos"/>
          <w:color w:val="000000" w:themeColor="text1"/>
        </w:rPr>
        <w:t xml:space="preserve"> </w:t>
      </w:r>
      <w:r w:rsidRPr="00800FCE">
        <w:rPr>
          <w:rStyle w:val="Enfasicorsivo"/>
          <w:rFonts w:ascii="Aptos" w:hAnsi="Aptos"/>
          <w:color w:val="000000"/>
        </w:rPr>
        <w:t>gennaio 2026</w:t>
      </w:r>
      <w:r>
        <w:rPr>
          <w:rStyle w:val="apple-converted-space"/>
          <w:rFonts w:ascii="Aptos" w:hAnsi="Aptos"/>
          <w:color w:val="000000"/>
        </w:rPr>
        <w:t xml:space="preserve"> </w:t>
      </w:r>
      <w:r w:rsidRPr="00800FCE">
        <w:rPr>
          <w:rFonts w:ascii="Aptos" w:hAnsi="Aptos"/>
          <w:color w:val="000000"/>
        </w:rPr>
        <w:t>– ITALIA SOLARE</w:t>
      </w:r>
      <w:r>
        <w:rPr>
          <w:rFonts w:ascii="Aptos" w:hAnsi="Aptos"/>
          <w:color w:val="000000"/>
        </w:rPr>
        <w:t>, in una lettera inviata al Presidente del Consiglio Giorgia Meloni,</w:t>
      </w:r>
      <w:r w:rsidRPr="00800FCE">
        <w:rPr>
          <w:rFonts w:ascii="Aptos" w:hAnsi="Aptos"/>
          <w:color w:val="000000"/>
        </w:rPr>
        <w:t xml:space="preserve"> esprime forte preoccupazione per le criticità contenute nella bozza del cosiddetto</w:t>
      </w:r>
      <w:r w:rsidR="008D05AB">
        <w:rPr>
          <w:rStyle w:val="apple-converted-space"/>
          <w:rFonts w:ascii="Aptos" w:hAnsi="Aptos"/>
          <w:color w:val="000000"/>
        </w:rPr>
        <w:t xml:space="preserve"> </w:t>
      </w:r>
      <w:proofErr w:type="gramStart"/>
      <w:r w:rsidRPr="00800FCE">
        <w:rPr>
          <w:rStyle w:val="Enfasicorsivo"/>
          <w:rFonts w:ascii="Aptos" w:hAnsi="Aptos"/>
          <w:color w:val="000000"/>
        </w:rPr>
        <w:t>decreto legge</w:t>
      </w:r>
      <w:proofErr w:type="gramEnd"/>
      <w:r w:rsidRPr="00800FCE">
        <w:rPr>
          <w:rStyle w:val="Enfasicorsivo"/>
          <w:rFonts w:ascii="Aptos" w:hAnsi="Aptos"/>
          <w:color w:val="000000"/>
        </w:rPr>
        <w:t xml:space="preserve"> bollette</w:t>
      </w:r>
      <w:r w:rsidRPr="00800FCE">
        <w:rPr>
          <w:rFonts w:ascii="Aptos" w:hAnsi="Aptos"/>
          <w:color w:val="000000"/>
        </w:rPr>
        <w:t>, in particolare per l’articolo</w:t>
      </w:r>
      <w:r w:rsidRPr="00CB0164">
        <w:rPr>
          <w:rFonts w:ascii="Aptos" w:hAnsi="Aptos"/>
          <w:color w:val="000000"/>
        </w:rPr>
        <w:t>,</w:t>
      </w:r>
      <w:r w:rsidRPr="00800FCE">
        <w:rPr>
          <w:rFonts w:ascii="Aptos" w:hAnsi="Aptos"/>
          <w:color w:val="000000"/>
        </w:rPr>
        <w:t xml:space="preserve"> che prevede il dimezzamento degli incentivi riconosciuti agli impianti fotovoltaici in conto energia per il biennio 2026-2027</w:t>
      </w:r>
      <w:r w:rsidR="0060193D">
        <w:rPr>
          <w:rFonts w:ascii="Aptos" w:hAnsi="Aptos"/>
          <w:color w:val="000000"/>
        </w:rPr>
        <w:t>.</w:t>
      </w:r>
    </w:p>
    <w:p w14:paraId="7BB8D5F9" w14:textId="414840CB" w:rsidR="00800FCE" w:rsidRPr="00800FCE" w:rsidRDefault="00800FCE" w:rsidP="00800FCE">
      <w:pPr>
        <w:pStyle w:val="NormaleWeb"/>
        <w:spacing w:before="0" w:beforeAutospacing="0" w:after="120" w:afterAutospacing="0"/>
        <w:jc w:val="both"/>
        <w:rPr>
          <w:rFonts w:ascii="Aptos" w:hAnsi="Aptos"/>
          <w:color w:val="000000"/>
        </w:rPr>
      </w:pPr>
      <w:r w:rsidRPr="00800FCE">
        <w:rPr>
          <w:rFonts w:ascii="Aptos" w:hAnsi="Aptos"/>
          <w:color w:val="000000"/>
        </w:rPr>
        <w:t>Secondo l’Associazione, si tratta di una misura che rischia di produrre effetti fortemente negativi su un comparto strategico per il Paese, generando incertezza regolatoria e minando la fiducia di investitori e istituti finanziari. Un intervento di questo tipo rischia di aumentare il costo del capitale per i progetti fotovoltaici e, più in generale, per l’intero settore delle fonti rinnovabili.</w:t>
      </w:r>
    </w:p>
    <w:p w14:paraId="7CF5B6AD" w14:textId="77777777" w:rsidR="00800FCE" w:rsidRPr="00800FCE" w:rsidRDefault="00800FCE" w:rsidP="00800FCE">
      <w:pPr>
        <w:pStyle w:val="NormaleWeb"/>
        <w:spacing w:before="0" w:beforeAutospacing="0" w:after="120" w:afterAutospacing="0"/>
        <w:jc w:val="both"/>
        <w:rPr>
          <w:rFonts w:ascii="Aptos" w:hAnsi="Aptos"/>
          <w:color w:val="000000"/>
        </w:rPr>
      </w:pPr>
      <w:r w:rsidRPr="00800FCE">
        <w:rPr>
          <w:rFonts w:ascii="Aptos" w:hAnsi="Aptos"/>
          <w:color w:val="000000"/>
        </w:rPr>
        <w:t>Le conseguenze potrebbero essere rilevanti: difficoltà nel rispetto dei piani di rimborso dei finanziamenti bancari, aumento dei contenziosi – anche a livello internazionale – e, paradossalmente, un incremento dei prezzi dell’energia elettrica, in aperto contrasto con l’obiettivo dichiarato del provvedimento.</w:t>
      </w:r>
    </w:p>
    <w:p w14:paraId="0D6B8651" w14:textId="57552E02" w:rsidR="00800FCE" w:rsidRPr="00800FCE" w:rsidRDefault="00800FCE" w:rsidP="00800FCE">
      <w:pPr>
        <w:pStyle w:val="NormaleWeb"/>
        <w:spacing w:before="0" w:beforeAutospacing="0" w:after="120" w:afterAutospacing="0"/>
        <w:jc w:val="both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“A</w:t>
      </w:r>
      <w:r w:rsidRPr="00800FCE">
        <w:rPr>
          <w:rFonts w:ascii="Aptos" w:hAnsi="Aptos"/>
          <w:color w:val="000000"/>
        </w:rPr>
        <w:t xml:space="preserve"> fronte di un impatto potenzialmente molto significativo sul sistema produttivo e finanziario</w:t>
      </w:r>
      <w:r>
        <w:rPr>
          <w:rFonts w:ascii="Aptos" w:hAnsi="Aptos"/>
          <w:color w:val="000000"/>
        </w:rPr>
        <w:t xml:space="preserve"> – scrive l’Associazione nella sua lettera - </w:t>
      </w:r>
      <w:r w:rsidRPr="00800FCE">
        <w:rPr>
          <w:rFonts w:ascii="Aptos" w:hAnsi="Aptos"/>
          <w:color w:val="000000"/>
        </w:rPr>
        <w:t>il beneficio atteso sulle bollette appare invece estremamente limitato: una riduzione media stimata intorno a un centesimo di euro per chilowattora, su livelli di prezzo che per le famiglie superano ormai stabilmente i 30 centesimi/kWh e per molte imprese i 25 centesimi/kWh</w:t>
      </w:r>
      <w:r>
        <w:rPr>
          <w:rFonts w:ascii="Aptos" w:hAnsi="Aptos"/>
          <w:color w:val="000000"/>
        </w:rPr>
        <w:t>”</w:t>
      </w:r>
      <w:r w:rsidRPr="00800FCE">
        <w:rPr>
          <w:rFonts w:ascii="Aptos" w:hAnsi="Aptos"/>
          <w:color w:val="000000"/>
        </w:rPr>
        <w:t>.</w:t>
      </w:r>
    </w:p>
    <w:p w14:paraId="710C996E" w14:textId="77777777" w:rsidR="00800FCE" w:rsidRPr="00800FCE" w:rsidRDefault="00800FCE" w:rsidP="00800FCE">
      <w:pPr>
        <w:pStyle w:val="NormaleWeb"/>
        <w:spacing w:before="0" w:beforeAutospacing="0" w:after="120" w:afterAutospacing="0"/>
        <w:jc w:val="both"/>
        <w:rPr>
          <w:rFonts w:ascii="Aptos" w:hAnsi="Aptos"/>
          <w:color w:val="000000"/>
        </w:rPr>
      </w:pPr>
      <w:r w:rsidRPr="00800FCE">
        <w:rPr>
          <w:rFonts w:ascii="Aptos" w:hAnsi="Aptos"/>
          <w:color w:val="000000"/>
        </w:rPr>
        <w:t>Secondo ITALIA SOLARE, esistono soluzioni alternative più efficaci e strutturali per ridurre il costo dell’energia, senza compromettere il rapporto di fiducia tra imprese e Stato. In particolare, accelerare la diffusione del fotovoltaico – sia in autoconsumo sia per l’immissione in rete – e favorire lo sviluppo dei sistemi di accumulo, centralizzati e abbinati agli impianti, consentirebbe di ottenere benefici concreti e duraturi per famiglie e imprese. A prezzi di mercato attuali, l’energia prodotta da fotovoltaico ha infatti un costo sensibilmente inferiore rispetto a quella generata da fonti fossili e garantisce una maggiore protezione dalle fluttuazioni dei prezzi.</w:t>
      </w:r>
    </w:p>
    <w:p w14:paraId="0B670028" w14:textId="665C0A3F" w:rsidR="00800FCE" w:rsidRPr="00800FCE" w:rsidRDefault="00800FCE" w:rsidP="00800FCE">
      <w:pPr>
        <w:pStyle w:val="NormaleWeb"/>
        <w:spacing w:before="0" w:beforeAutospacing="0" w:after="120" w:afterAutospacing="0"/>
        <w:jc w:val="both"/>
        <w:rPr>
          <w:rFonts w:ascii="Aptos" w:hAnsi="Aptos"/>
          <w:color w:val="000000"/>
        </w:rPr>
      </w:pPr>
      <w:r w:rsidRPr="00800FCE">
        <w:rPr>
          <w:rFonts w:ascii="Aptos" w:hAnsi="Aptos"/>
          <w:color w:val="000000"/>
        </w:rPr>
        <w:t>“Il fotovoltaico oggi necessita di stabilità e certezze regolatorie – sottolinea Paolo Rocco Viscontini, Presidente di ITALIA SOLARE –. Penalizzare</w:t>
      </w:r>
      <w:r w:rsidR="008828CF">
        <w:rPr>
          <w:rFonts w:ascii="Aptos" w:hAnsi="Aptos"/>
          <w:b/>
          <w:bCs/>
          <w:color w:val="000000"/>
        </w:rPr>
        <w:t>, per di più con interventi retroattivi</w:t>
      </w:r>
      <w:r w:rsidR="00053C00">
        <w:rPr>
          <w:rFonts w:ascii="Aptos" w:hAnsi="Aptos"/>
          <w:b/>
          <w:bCs/>
          <w:color w:val="000000"/>
        </w:rPr>
        <w:t>,</w:t>
      </w:r>
      <w:r w:rsidRPr="00800FCE">
        <w:rPr>
          <w:rFonts w:ascii="Aptos" w:hAnsi="Aptos"/>
          <w:color w:val="000000"/>
        </w:rPr>
        <w:t xml:space="preserve"> un comparto</w:t>
      </w:r>
      <w:r w:rsidR="003E7DC7">
        <w:rPr>
          <w:rFonts w:ascii="Aptos" w:hAnsi="Aptos"/>
          <w:color w:val="000000"/>
        </w:rPr>
        <w:t xml:space="preserve"> </w:t>
      </w:r>
      <w:r w:rsidR="003E7DC7">
        <w:rPr>
          <w:rFonts w:ascii="Aptos" w:hAnsi="Aptos"/>
          <w:b/>
          <w:bCs/>
          <w:color w:val="000000"/>
        </w:rPr>
        <w:t xml:space="preserve">fondamentale per la riduzione </w:t>
      </w:r>
      <w:r w:rsidR="004B26E1">
        <w:rPr>
          <w:rFonts w:ascii="Aptos" w:hAnsi="Aptos"/>
          <w:b/>
          <w:bCs/>
          <w:color w:val="000000"/>
        </w:rPr>
        <w:t>dei costi energetici</w:t>
      </w:r>
      <w:r w:rsidR="003A6E0B">
        <w:rPr>
          <w:rFonts w:ascii="Aptos" w:hAnsi="Aptos"/>
          <w:b/>
          <w:bCs/>
          <w:color w:val="000000"/>
        </w:rPr>
        <w:t xml:space="preserve"> avrà il paradossale effetto </w:t>
      </w:r>
      <w:r w:rsidR="00486D47">
        <w:rPr>
          <w:rFonts w:ascii="Aptos" w:hAnsi="Aptos"/>
          <w:b/>
          <w:bCs/>
          <w:color w:val="000000"/>
        </w:rPr>
        <w:t xml:space="preserve">di </w:t>
      </w:r>
      <w:r w:rsidRPr="00CC759D">
        <w:rPr>
          <w:rFonts w:ascii="Aptos" w:hAnsi="Aptos"/>
          <w:b/>
          <w:bCs/>
          <w:color w:val="000000"/>
        </w:rPr>
        <w:t>aumentare i costi</w:t>
      </w:r>
      <w:r w:rsidRPr="00800FCE">
        <w:rPr>
          <w:rFonts w:ascii="Aptos" w:hAnsi="Aptos"/>
          <w:color w:val="000000"/>
        </w:rPr>
        <w:t xml:space="preserve"> per il sistema e ridurre le opportunità occupazionali</w:t>
      </w:r>
      <w:r w:rsidR="0060193D">
        <w:rPr>
          <w:rFonts w:ascii="Aptos" w:hAnsi="Aptos"/>
          <w:color w:val="000000"/>
        </w:rPr>
        <w:t>”</w:t>
      </w:r>
      <w:r w:rsidRPr="00800FCE">
        <w:rPr>
          <w:rFonts w:ascii="Aptos" w:hAnsi="Aptos"/>
          <w:color w:val="000000"/>
        </w:rPr>
        <w:t>.</w:t>
      </w:r>
    </w:p>
    <w:p w14:paraId="097DC74A" w14:textId="4E1C978E" w:rsidR="00800FCE" w:rsidRPr="00800FCE" w:rsidRDefault="00800FCE" w:rsidP="00800FCE">
      <w:pPr>
        <w:pStyle w:val="NormaleWeb"/>
        <w:spacing w:before="0" w:beforeAutospacing="0" w:after="120" w:afterAutospacing="0"/>
        <w:jc w:val="both"/>
        <w:rPr>
          <w:rFonts w:ascii="Aptos" w:hAnsi="Aptos"/>
          <w:color w:val="000000"/>
        </w:rPr>
      </w:pPr>
      <w:r w:rsidRPr="00800FCE">
        <w:rPr>
          <w:rFonts w:ascii="Aptos" w:hAnsi="Aptos"/>
          <w:color w:val="000000"/>
        </w:rPr>
        <w:lastRenderedPageBreak/>
        <w:t xml:space="preserve">ITALIA SOLARE </w:t>
      </w:r>
      <w:r w:rsidR="008A39A6">
        <w:rPr>
          <w:rFonts w:ascii="Aptos" w:hAnsi="Aptos"/>
          <w:color w:val="000000"/>
        </w:rPr>
        <w:t xml:space="preserve">chiede al </w:t>
      </w:r>
      <w:r w:rsidRPr="00800FCE">
        <w:rPr>
          <w:rFonts w:ascii="Aptos" w:hAnsi="Aptos"/>
          <w:color w:val="000000"/>
        </w:rPr>
        <w:t xml:space="preserve">Governo </w:t>
      </w:r>
      <w:r w:rsidR="008A39A6">
        <w:rPr>
          <w:rFonts w:ascii="Aptos" w:hAnsi="Aptos"/>
          <w:color w:val="000000"/>
        </w:rPr>
        <w:t xml:space="preserve">di </w:t>
      </w:r>
      <w:r w:rsidR="00382762">
        <w:rPr>
          <w:rFonts w:ascii="Aptos" w:hAnsi="Aptos"/>
          <w:color w:val="000000"/>
        </w:rPr>
        <w:t>accantonare</w:t>
      </w:r>
      <w:r w:rsidR="008A39A6">
        <w:rPr>
          <w:rFonts w:ascii="Aptos" w:hAnsi="Aptos"/>
          <w:color w:val="000000"/>
        </w:rPr>
        <w:t xml:space="preserve"> il provvedimento</w:t>
      </w:r>
      <w:r w:rsidRPr="00800FCE">
        <w:rPr>
          <w:rFonts w:ascii="Aptos" w:hAnsi="Aptos"/>
          <w:color w:val="000000"/>
        </w:rPr>
        <w:t xml:space="preserve"> che, a fronte di un beneficio </w:t>
      </w:r>
      <w:r w:rsidR="008A39A6">
        <w:rPr>
          <w:rFonts w:ascii="Aptos" w:hAnsi="Aptos"/>
          <w:color w:val="000000"/>
        </w:rPr>
        <w:t xml:space="preserve">molto </w:t>
      </w:r>
      <w:r w:rsidRPr="00800FCE">
        <w:rPr>
          <w:rFonts w:ascii="Aptos" w:hAnsi="Aptos"/>
          <w:color w:val="000000"/>
        </w:rPr>
        <w:t>marginale</w:t>
      </w:r>
      <w:r w:rsidR="00360CAC">
        <w:rPr>
          <w:rFonts w:ascii="Aptos" w:hAnsi="Aptos"/>
          <w:color w:val="000000"/>
        </w:rPr>
        <w:t xml:space="preserve"> </w:t>
      </w:r>
      <w:r w:rsidR="00360CAC" w:rsidRPr="00CB0164">
        <w:rPr>
          <w:rFonts w:ascii="Aptos" w:hAnsi="Aptos"/>
          <w:color w:val="000000"/>
        </w:rPr>
        <w:t>e temporaneo</w:t>
      </w:r>
      <w:r w:rsidRPr="00800FCE">
        <w:rPr>
          <w:rFonts w:ascii="Aptos" w:hAnsi="Aptos"/>
          <w:color w:val="000000"/>
        </w:rPr>
        <w:t xml:space="preserve"> sulle bollette, rischia di generare ricadute negative significative nel </w:t>
      </w:r>
      <w:r w:rsidR="008A39A6">
        <w:rPr>
          <w:rFonts w:ascii="Aptos" w:hAnsi="Aptos"/>
          <w:color w:val="000000"/>
        </w:rPr>
        <w:t xml:space="preserve">breve e </w:t>
      </w:r>
      <w:r w:rsidRPr="00800FCE">
        <w:rPr>
          <w:rFonts w:ascii="Aptos" w:hAnsi="Aptos"/>
          <w:color w:val="000000"/>
        </w:rPr>
        <w:t>medio periodo per il sistema energetico, economico e industriale del Paese.</w:t>
      </w:r>
    </w:p>
    <w:p w14:paraId="177E8E69" w14:textId="769684FF" w:rsidR="00220CDA" w:rsidRDefault="00220CDA" w:rsidP="00800FCE">
      <w:pPr>
        <w:pStyle w:val="Default"/>
        <w:suppressAutoHyphens/>
        <w:spacing w:after="120"/>
        <w:jc w:val="both"/>
        <w:rPr>
          <w:rFonts w:ascii="Aptos" w:hAnsi="Aptos"/>
        </w:rPr>
      </w:pPr>
    </w:p>
    <w:p w14:paraId="2CFC4EF7" w14:textId="1328EE39" w:rsidR="00800FCE" w:rsidRDefault="00800FCE" w:rsidP="00800FCE">
      <w:pPr>
        <w:pStyle w:val="Default"/>
        <w:suppressAutoHyphens/>
        <w:spacing w:after="120"/>
        <w:jc w:val="both"/>
        <w:rPr>
          <w:rFonts w:ascii="Aptos" w:hAnsi="Aptos"/>
        </w:rPr>
      </w:pPr>
      <w:r>
        <w:rPr>
          <w:rFonts w:ascii="Aptos" w:hAnsi="Aptos"/>
        </w:rPr>
        <w:t>***</w:t>
      </w:r>
    </w:p>
    <w:p w14:paraId="776AE0B5" w14:textId="77777777" w:rsidR="00800FCE" w:rsidRPr="00750667" w:rsidRDefault="00800FCE" w:rsidP="00800FCE">
      <w:pPr>
        <w:spacing w:after="120"/>
        <w:jc w:val="both"/>
        <w:rPr>
          <w:rFonts w:ascii="Aptos" w:eastAsia="Roboto" w:hAnsi="Aptos"/>
          <w:sz w:val="22"/>
          <w:szCs w:val="22"/>
        </w:rPr>
      </w:pPr>
      <w:r w:rsidRPr="00750667">
        <w:rPr>
          <w:rFonts w:ascii="Aptos" w:eastAsia="Roboto" w:hAnsi="Aptos"/>
          <w:sz w:val="22"/>
          <w:szCs w:val="22"/>
        </w:rPr>
        <w:t xml:space="preserve">ITALIA SOLARE è un ente del terzo settore che sostiene la difesa dell'ambiente e della salute umana supportando modalità intelligenti e sostenibili di produzione, stoccaggio, gestione e distribuzione dell'energia attraverso la generazione distribuita da fonti rinnovabili, in particolare fotovoltaico. Promuove inoltre la loro integrazione con le smart </w:t>
      </w:r>
      <w:proofErr w:type="spellStart"/>
      <w:r w:rsidRPr="00750667">
        <w:rPr>
          <w:rFonts w:ascii="Aptos" w:eastAsia="Roboto" w:hAnsi="Aptos"/>
          <w:sz w:val="22"/>
          <w:szCs w:val="22"/>
        </w:rPr>
        <w:t>grid</w:t>
      </w:r>
      <w:proofErr w:type="spellEnd"/>
      <w:r w:rsidRPr="00750667">
        <w:rPr>
          <w:rFonts w:ascii="Aptos" w:eastAsia="Roboto" w:hAnsi="Aptos"/>
          <w:sz w:val="22"/>
          <w:szCs w:val="22"/>
        </w:rPr>
        <w:t>, la mobilità elettrica e con le tecnologie per l'efficienza energetica per l'incremento delle prestazioni energetiche degli edifici.</w:t>
      </w:r>
    </w:p>
    <w:p w14:paraId="5A3B75B1" w14:textId="77777777" w:rsidR="00800FCE" w:rsidRPr="00750667" w:rsidRDefault="00800FCE" w:rsidP="00800FCE">
      <w:pPr>
        <w:spacing w:after="120"/>
        <w:jc w:val="both"/>
        <w:rPr>
          <w:rFonts w:ascii="Aptos" w:eastAsia="Roboto" w:hAnsi="Aptos"/>
          <w:sz w:val="22"/>
          <w:szCs w:val="22"/>
        </w:rPr>
      </w:pPr>
      <w:r w:rsidRPr="00750667">
        <w:rPr>
          <w:rFonts w:ascii="Aptos" w:eastAsia="Roboto" w:hAnsi="Aptos"/>
          <w:sz w:val="22"/>
          <w:szCs w:val="22"/>
        </w:rPr>
        <w:t xml:space="preserve">ITALIA SOLARE è l’unica associazione in Italia dedicata esclusivamente al fotovoltaico e alle integrazioni tecnologiche per la gestione intelligente dell’energia. </w:t>
      </w:r>
    </w:p>
    <w:p w14:paraId="361EDD65" w14:textId="77777777" w:rsidR="00800FCE" w:rsidRPr="00750667" w:rsidRDefault="00800FCE" w:rsidP="00800FCE">
      <w:pPr>
        <w:spacing w:after="120"/>
        <w:jc w:val="both"/>
        <w:rPr>
          <w:rFonts w:ascii="Aptos" w:eastAsia="Roboto" w:hAnsi="Aptos"/>
          <w:sz w:val="22"/>
          <w:szCs w:val="22"/>
        </w:rPr>
      </w:pPr>
      <w:r w:rsidRPr="00750667">
        <w:rPr>
          <w:rFonts w:ascii="Aptos" w:eastAsia="Roboto" w:hAnsi="Aptos"/>
          <w:sz w:val="22"/>
          <w:szCs w:val="22"/>
        </w:rPr>
        <w:t xml:space="preserve">Ufficio Stampa: ITALIA SOLARE | Cecilia Bergamasco – </w:t>
      </w:r>
      <w:hyperlink r:id="rId8" w:tgtFrame="_blank" w:history="1">
        <w:r w:rsidRPr="00750667">
          <w:rPr>
            <w:rStyle w:val="Collegamentoipertestuale"/>
            <w:rFonts w:ascii="Aptos" w:eastAsia="Roboto" w:hAnsi="Aptos" w:cs="Calibri"/>
            <w:color w:val="auto"/>
            <w:sz w:val="22"/>
            <w:szCs w:val="22"/>
          </w:rPr>
          <w:t>ufficiostampa@italiasolare.eu</w:t>
        </w:r>
      </w:hyperlink>
      <w:r w:rsidRPr="00750667">
        <w:rPr>
          <w:rFonts w:ascii="Aptos" w:eastAsia="Roboto" w:hAnsi="Aptos"/>
          <w:sz w:val="22"/>
          <w:szCs w:val="22"/>
        </w:rPr>
        <w:t xml:space="preserve"> - </w:t>
      </w:r>
      <w:proofErr w:type="spellStart"/>
      <w:r w:rsidRPr="00750667">
        <w:rPr>
          <w:rFonts w:ascii="Aptos" w:eastAsia="Roboto" w:hAnsi="Aptos"/>
          <w:sz w:val="22"/>
          <w:szCs w:val="22"/>
        </w:rPr>
        <w:t>cell</w:t>
      </w:r>
      <w:proofErr w:type="spellEnd"/>
      <w:r w:rsidRPr="00750667">
        <w:rPr>
          <w:rFonts w:ascii="Aptos" w:eastAsia="Roboto" w:hAnsi="Aptos"/>
          <w:sz w:val="22"/>
          <w:szCs w:val="22"/>
        </w:rPr>
        <w:t>. 347 9306784</w:t>
      </w:r>
    </w:p>
    <w:p w14:paraId="2A841352" w14:textId="77777777" w:rsidR="00800FCE" w:rsidRPr="00800FCE" w:rsidRDefault="00800FCE" w:rsidP="00800FCE">
      <w:pPr>
        <w:pStyle w:val="Default"/>
        <w:suppressAutoHyphens/>
        <w:spacing w:after="120"/>
        <w:jc w:val="both"/>
        <w:rPr>
          <w:rFonts w:ascii="Aptos" w:hAnsi="Aptos"/>
        </w:rPr>
      </w:pPr>
    </w:p>
    <w:sectPr w:rsidR="00800FCE" w:rsidRPr="00800FCE" w:rsidSect="00B93D0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61" w:right="977" w:bottom="864" w:left="1290" w:header="576" w:footer="57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18108" w14:textId="77777777" w:rsidR="00A774DE" w:rsidRDefault="00A774DE">
      <w:r>
        <w:separator/>
      </w:r>
    </w:p>
  </w:endnote>
  <w:endnote w:type="continuationSeparator" w:id="0">
    <w:p w14:paraId="26B42163" w14:textId="77777777" w:rsidR="00A774DE" w:rsidRDefault="00A774DE">
      <w:r>
        <w:continuationSeparator/>
      </w:r>
    </w:p>
  </w:endnote>
  <w:endnote w:type="continuationNotice" w:id="1">
    <w:p w14:paraId="0AD34C8E" w14:textId="77777777" w:rsidR="00A774DE" w:rsidRDefault="00A774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ubik">
    <w:panose1 w:val="00000000000000000000"/>
    <w:charset w:val="B1"/>
    <w:family w:val="auto"/>
    <w:pitch w:val="variable"/>
    <w:sig w:usb0="A0002A6F" w:usb1="C000205B" w:usb2="00000000" w:usb3="00000000" w:csb0="000000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E43E3" w14:textId="77777777" w:rsidR="00910F8B" w:rsidRDefault="007958BD">
    <w:pPr>
      <w:rPr>
        <w:rFonts w:ascii="Roboto" w:hAnsi="Roboto"/>
        <w:color w:val="1F3864" w:themeColor="accent1" w:themeShade="80"/>
        <w:sz w:val="15"/>
      </w:rPr>
    </w:pPr>
    <w:r>
      <w:rPr>
        <w:rFonts w:ascii="Roboto" w:hAnsi="Roboto"/>
        <w:noProof/>
        <w:color w:val="1F3864" w:themeColor="accent1" w:themeShade="80"/>
        <w:sz w:val="15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E17C25E" wp14:editId="40883623">
              <wp:simplePos x="0" y="0"/>
              <wp:positionH relativeFrom="column">
                <wp:posOffset>11799</wp:posOffset>
              </wp:positionH>
              <wp:positionV relativeFrom="paragraph">
                <wp:posOffset>56413</wp:posOffset>
              </wp:positionV>
              <wp:extent cx="6613176" cy="0"/>
              <wp:effectExtent l="0" t="0" r="16510" b="12700"/>
              <wp:wrapNone/>
              <wp:docPr id="1604269893" name="Connettore 1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3176" cy="0"/>
                      </a:xfrm>
                      <a:prstGeom prst="line">
                        <a:avLst/>
                      </a:prstGeom>
                      <a:ln>
                        <a:solidFill>
                          <a:srgbClr val="005CA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E4C58A" id="Connettore 1 1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5pt,4.45pt" to="521.6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" strokecolor="#005ca9" strokeweight=".5pt">
              <v:stroke joinstyle="miter"/>
            </v:line>
          </w:pict>
        </mc:Fallback>
      </mc:AlternateContent>
    </w:r>
  </w:p>
  <w:p w14:paraId="1D4F524E" w14:textId="09590E49" w:rsidR="00910F8B" w:rsidRPr="00205158" w:rsidRDefault="007958BD">
    <w:pPr>
      <w:rPr>
        <w:rFonts w:ascii="Rubik" w:hAnsi="Rubik" w:cs="Rubik"/>
        <w:color w:val="3B3838" w:themeColor="background2" w:themeShade="40"/>
        <w:sz w:val="20"/>
        <w:szCs w:val="20"/>
      </w:rPr>
    </w:pPr>
    <w:r w:rsidRPr="00205158">
      <w:rPr>
        <w:rFonts w:ascii="Rubik" w:hAnsi="Rubik" w:cs="Rubik" w:hint="cs"/>
        <w:color w:val="3B3838" w:themeColor="background2" w:themeShade="40"/>
        <w:sz w:val="20"/>
        <w:szCs w:val="20"/>
      </w:rPr>
      <w:t>Associazione</w:t>
    </w:r>
    <w:r w:rsidR="00852315">
      <w:rPr>
        <w:rFonts w:ascii="Rubik" w:hAnsi="Rubik" w:cs="Rubik" w:hint="cs"/>
        <w:color w:val="3B3838" w:themeColor="background2" w:themeShade="40"/>
        <w:sz w:val="20"/>
        <w:szCs w:val="20"/>
      </w:rPr>
      <w:t xml:space="preserve"> </w:t>
    </w:r>
    <w:r w:rsidRPr="00205158">
      <w:rPr>
        <w:rFonts w:ascii="Rubik" w:hAnsi="Rubik" w:cs="Rubik" w:hint="cs"/>
        <w:color w:val="3B3838" w:themeColor="background2" w:themeShade="40"/>
        <w:sz w:val="20"/>
        <w:szCs w:val="20"/>
      </w:rPr>
      <w:t>ITALIA</w:t>
    </w:r>
    <w:r w:rsidR="00852315">
      <w:rPr>
        <w:rFonts w:ascii="Rubik" w:hAnsi="Rubik" w:cs="Rubik" w:hint="cs"/>
        <w:color w:val="3B3838" w:themeColor="background2" w:themeShade="40"/>
        <w:sz w:val="20"/>
        <w:szCs w:val="20"/>
      </w:rPr>
      <w:t xml:space="preserve"> </w:t>
    </w:r>
    <w:r w:rsidRPr="00205158">
      <w:rPr>
        <w:rFonts w:ascii="Rubik" w:hAnsi="Rubik" w:cs="Rubik" w:hint="cs"/>
        <w:color w:val="3B3838" w:themeColor="background2" w:themeShade="40"/>
        <w:sz w:val="20"/>
        <w:szCs w:val="20"/>
      </w:rPr>
      <w:t>SOLARE</w:t>
    </w:r>
    <w:r w:rsidR="00852315">
      <w:rPr>
        <w:rFonts w:ascii="Rubik" w:hAnsi="Rubik" w:cs="Rubik" w:hint="cs"/>
        <w:color w:val="3B3838" w:themeColor="background2" w:themeShade="40"/>
        <w:sz w:val="20"/>
        <w:szCs w:val="20"/>
      </w:rPr>
      <w:t xml:space="preserve"> </w:t>
    </w:r>
    <w:r w:rsidRPr="00205158">
      <w:rPr>
        <w:rFonts w:ascii="Rubik" w:hAnsi="Rubik" w:cs="Rubik" w:hint="cs"/>
        <w:color w:val="3B3838" w:themeColor="background2" w:themeShade="40"/>
        <w:sz w:val="20"/>
        <w:szCs w:val="20"/>
      </w:rPr>
      <w:t>ETS</w:t>
    </w:r>
    <w:r w:rsidR="00852315">
      <w:rPr>
        <w:rFonts w:ascii="Rubik" w:hAnsi="Rubik" w:cs="Rubik" w:hint="cs"/>
        <w:color w:val="3B3838" w:themeColor="background2" w:themeShade="40"/>
        <w:sz w:val="20"/>
        <w:szCs w:val="20"/>
      </w:rPr>
      <w:t xml:space="preserve"> </w:t>
    </w:r>
  </w:p>
  <w:p w14:paraId="0715311D" w14:textId="0193D822" w:rsidR="00910F8B" w:rsidRPr="00205158" w:rsidRDefault="007958BD">
    <w:pPr>
      <w:rPr>
        <w:rFonts w:ascii="Rubik" w:hAnsi="Rubik" w:cs="Rubik"/>
        <w:color w:val="3B3838" w:themeColor="background2" w:themeShade="40"/>
        <w:sz w:val="20"/>
        <w:szCs w:val="20"/>
      </w:rPr>
    </w:pPr>
    <w:r w:rsidRPr="00205158">
      <w:rPr>
        <w:rFonts w:ascii="Rubik" w:hAnsi="Rubik" w:cs="Rubik" w:hint="cs"/>
        <w:color w:val="3B3838" w:themeColor="background2" w:themeShade="40"/>
        <w:sz w:val="20"/>
        <w:szCs w:val="20"/>
      </w:rPr>
      <w:t>Via</w:t>
    </w:r>
    <w:r w:rsidR="00852315">
      <w:rPr>
        <w:rFonts w:ascii="Rubik" w:hAnsi="Rubik" w:cs="Rubik" w:hint="cs"/>
        <w:color w:val="3B3838" w:themeColor="background2" w:themeShade="40"/>
        <w:sz w:val="20"/>
        <w:szCs w:val="20"/>
      </w:rPr>
      <w:t xml:space="preserve"> </w:t>
    </w:r>
    <w:r w:rsidRPr="00205158">
      <w:rPr>
        <w:rFonts w:ascii="Rubik" w:hAnsi="Rubik" w:cs="Rubik" w:hint="cs"/>
        <w:color w:val="3B3838" w:themeColor="background2" w:themeShade="40"/>
        <w:sz w:val="20"/>
        <w:szCs w:val="20"/>
      </w:rPr>
      <w:t>Passerini</w:t>
    </w:r>
    <w:r w:rsidR="00852315">
      <w:rPr>
        <w:rFonts w:ascii="Rubik" w:hAnsi="Rubik" w:cs="Rubik" w:hint="cs"/>
        <w:color w:val="3B3838" w:themeColor="background2" w:themeShade="40"/>
        <w:sz w:val="20"/>
        <w:szCs w:val="20"/>
      </w:rPr>
      <w:t xml:space="preserve"> </w:t>
    </w:r>
    <w:r w:rsidRPr="00205158">
      <w:rPr>
        <w:rFonts w:ascii="Rubik" w:hAnsi="Rubik" w:cs="Rubik" w:hint="cs"/>
        <w:color w:val="3B3838" w:themeColor="background2" w:themeShade="40"/>
        <w:sz w:val="20"/>
        <w:szCs w:val="20"/>
      </w:rPr>
      <w:t>2,</w:t>
    </w:r>
    <w:r w:rsidR="00852315">
      <w:rPr>
        <w:rFonts w:ascii="Rubik" w:hAnsi="Rubik" w:cs="Rubik" w:hint="cs"/>
        <w:color w:val="3B3838" w:themeColor="background2" w:themeShade="40"/>
        <w:sz w:val="20"/>
        <w:szCs w:val="20"/>
      </w:rPr>
      <w:t xml:space="preserve"> </w:t>
    </w:r>
    <w:r w:rsidRPr="00205158">
      <w:rPr>
        <w:rFonts w:ascii="Rubik" w:hAnsi="Rubik" w:cs="Rubik" w:hint="cs"/>
        <w:color w:val="3B3838" w:themeColor="background2" w:themeShade="40"/>
        <w:sz w:val="20"/>
        <w:szCs w:val="20"/>
      </w:rPr>
      <w:t>20900</w:t>
    </w:r>
    <w:r w:rsidR="00852315">
      <w:rPr>
        <w:rFonts w:ascii="Rubik" w:hAnsi="Rubik" w:cs="Rubik" w:hint="cs"/>
        <w:color w:val="3B3838" w:themeColor="background2" w:themeShade="40"/>
        <w:sz w:val="20"/>
        <w:szCs w:val="20"/>
      </w:rPr>
      <w:t xml:space="preserve"> </w:t>
    </w:r>
    <w:r w:rsidRPr="00205158">
      <w:rPr>
        <w:rFonts w:ascii="Rubik" w:hAnsi="Rubik" w:cs="Rubik" w:hint="cs"/>
        <w:color w:val="3B3838" w:themeColor="background2" w:themeShade="40"/>
        <w:sz w:val="20"/>
        <w:szCs w:val="20"/>
      </w:rPr>
      <w:t>Monza</w:t>
    </w:r>
    <w:r w:rsidR="00852315">
      <w:rPr>
        <w:rFonts w:ascii="Rubik" w:hAnsi="Rubik" w:cs="Rubik" w:hint="cs"/>
        <w:color w:val="3B3838" w:themeColor="background2" w:themeShade="40"/>
        <w:sz w:val="20"/>
        <w:szCs w:val="20"/>
      </w:rPr>
      <w:t xml:space="preserve"> </w:t>
    </w:r>
    <w:r w:rsidRPr="00205158">
      <w:rPr>
        <w:rFonts w:ascii="Rubik" w:hAnsi="Rubik" w:cs="Rubik" w:hint="cs"/>
        <w:color w:val="3B3838" w:themeColor="background2" w:themeShade="40"/>
        <w:sz w:val="20"/>
        <w:szCs w:val="20"/>
      </w:rPr>
      <w:t>(MB)</w:t>
    </w:r>
    <w:r w:rsidR="00852315">
      <w:rPr>
        <w:rFonts w:ascii="Rubik" w:hAnsi="Rubik" w:cs="Rubik" w:hint="cs"/>
        <w:color w:val="3B3838" w:themeColor="background2" w:themeShade="40"/>
        <w:sz w:val="20"/>
        <w:szCs w:val="20"/>
      </w:rPr>
      <w:t xml:space="preserve"> </w:t>
    </w:r>
  </w:p>
  <w:p w14:paraId="5309D08B" w14:textId="683ACE48" w:rsidR="00910F8B" w:rsidRPr="00205158" w:rsidRDefault="007958BD">
    <w:pPr>
      <w:rPr>
        <w:rFonts w:ascii="Rubik" w:hAnsi="Rubik" w:cs="Rubik"/>
        <w:color w:val="3B3838" w:themeColor="background2" w:themeShade="40"/>
        <w:sz w:val="20"/>
        <w:szCs w:val="20"/>
        <w:shd w:val="clear" w:color="auto" w:fill="FFFFFF"/>
      </w:rPr>
    </w:pPr>
    <w:r w:rsidRPr="00205158">
      <w:rPr>
        <w:rFonts w:ascii="Rubik" w:hAnsi="Rubik" w:cs="Rubik" w:hint="cs"/>
        <w:color w:val="3B3838" w:themeColor="background2" w:themeShade="40"/>
        <w:sz w:val="20"/>
        <w:szCs w:val="20"/>
      </w:rPr>
      <w:t>P.I.</w:t>
    </w:r>
    <w:r w:rsidR="00852315">
      <w:rPr>
        <w:rFonts w:ascii="Rubik" w:hAnsi="Rubik" w:cs="Rubik" w:hint="cs"/>
        <w:color w:val="3B3838" w:themeColor="background2" w:themeShade="40"/>
        <w:sz w:val="20"/>
        <w:szCs w:val="20"/>
      </w:rPr>
      <w:t xml:space="preserve"> </w:t>
    </w:r>
    <w:r w:rsidRPr="00205158">
      <w:rPr>
        <w:rFonts w:ascii="Rubik" w:hAnsi="Rubik" w:cs="Rubik" w:hint="cs"/>
        <w:color w:val="3B3838" w:themeColor="background2" w:themeShade="40"/>
        <w:sz w:val="20"/>
        <w:szCs w:val="20"/>
        <w:shd w:val="clear" w:color="auto" w:fill="FFFFFF"/>
      </w:rPr>
      <w:t>09906300968</w:t>
    </w:r>
    <w:r w:rsidR="00852315">
      <w:rPr>
        <w:rFonts w:ascii="Rubik" w:hAnsi="Rubik" w:cs="Rubik" w:hint="cs"/>
        <w:color w:val="3B3838" w:themeColor="background2" w:themeShade="40"/>
        <w:sz w:val="20"/>
        <w:szCs w:val="20"/>
        <w:shd w:val="clear" w:color="auto" w:fill="FFFFFF"/>
      </w:rPr>
      <w:t xml:space="preserve"> </w:t>
    </w:r>
    <w:r w:rsidRPr="00205158">
      <w:rPr>
        <w:rFonts w:ascii="Rubik" w:hAnsi="Rubik" w:cs="Rubik" w:hint="cs"/>
        <w:color w:val="3B3838" w:themeColor="background2" w:themeShade="40"/>
        <w:sz w:val="20"/>
        <w:szCs w:val="20"/>
        <w:shd w:val="clear" w:color="auto" w:fill="FFFFFF"/>
      </w:rPr>
      <w:t>|</w:t>
    </w:r>
    <w:r w:rsidR="00852315">
      <w:rPr>
        <w:rFonts w:ascii="Rubik" w:hAnsi="Rubik" w:cs="Rubik" w:hint="cs"/>
        <w:color w:val="3B3838" w:themeColor="background2" w:themeShade="40"/>
        <w:sz w:val="20"/>
        <w:szCs w:val="20"/>
        <w:shd w:val="clear" w:color="auto" w:fill="FFFFFF"/>
      </w:rPr>
      <w:t xml:space="preserve"> </w:t>
    </w:r>
    <w:r w:rsidRPr="00205158">
      <w:rPr>
        <w:rFonts w:ascii="Rubik" w:hAnsi="Rubik" w:cs="Rubik" w:hint="cs"/>
        <w:color w:val="3B3838" w:themeColor="background2" w:themeShade="40"/>
        <w:sz w:val="20"/>
        <w:szCs w:val="20"/>
        <w:shd w:val="clear" w:color="auto" w:fill="FFFFFF"/>
      </w:rPr>
      <w:t>CF</w:t>
    </w:r>
    <w:r w:rsidR="00852315">
      <w:rPr>
        <w:rFonts w:ascii="Rubik" w:hAnsi="Rubik" w:cs="Rubik" w:hint="cs"/>
        <w:color w:val="3B3838" w:themeColor="background2" w:themeShade="40"/>
        <w:sz w:val="20"/>
        <w:szCs w:val="20"/>
        <w:shd w:val="clear" w:color="auto" w:fill="FFFFFF"/>
      </w:rPr>
      <w:t xml:space="preserve"> </w:t>
    </w:r>
    <w:r w:rsidRPr="00205158">
      <w:rPr>
        <w:rFonts w:ascii="Rubik" w:hAnsi="Rubik" w:cs="Rubik" w:hint="cs"/>
        <w:color w:val="3B3838" w:themeColor="background2" w:themeShade="40"/>
        <w:sz w:val="20"/>
        <w:szCs w:val="20"/>
        <w:shd w:val="clear" w:color="auto" w:fill="FFFFFF"/>
      </w:rPr>
      <w:t>94631630152</w:t>
    </w:r>
    <w:r w:rsidR="00852315">
      <w:rPr>
        <w:rFonts w:ascii="Rubik" w:hAnsi="Rubik" w:cs="Rubik" w:hint="cs"/>
        <w:color w:val="3B3838" w:themeColor="background2" w:themeShade="40"/>
        <w:sz w:val="20"/>
        <w:szCs w:val="20"/>
        <w:shd w:val="clear" w:color="auto" w:fill="FFFFFF"/>
      </w:rPr>
      <w:t xml:space="preserve"> </w:t>
    </w:r>
  </w:p>
  <w:p w14:paraId="3A924860" w14:textId="7E7C15BE" w:rsidR="00910F8B" w:rsidRPr="00205158" w:rsidRDefault="007958BD">
    <w:pPr>
      <w:rPr>
        <w:rFonts w:ascii="Rubik" w:hAnsi="Rubik" w:cs="Rubik"/>
        <w:color w:val="3B3838" w:themeColor="background2" w:themeShade="40"/>
        <w:sz w:val="20"/>
        <w:szCs w:val="20"/>
        <w:shd w:val="clear" w:color="auto" w:fill="FFFFFF"/>
      </w:rPr>
    </w:pPr>
    <w:r w:rsidRPr="00837FB0">
      <w:rPr>
        <w:rFonts w:ascii="Roboto" w:hAnsi="Roboto"/>
        <w:noProof/>
        <w:color w:val="3B3838" w:themeColor="background2" w:themeShade="40"/>
        <w:sz w:val="15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491BA13" wp14:editId="259C512E">
              <wp:simplePos x="0" y="0"/>
              <wp:positionH relativeFrom="column">
                <wp:posOffset>10447</wp:posOffset>
              </wp:positionH>
              <wp:positionV relativeFrom="paragraph">
                <wp:posOffset>288065</wp:posOffset>
              </wp:positionV>
              <wp:extent cx="6613176" cy="0"/>
              <wp:effectExtent l="0" t="0" r="16510" b="12700"/>
              <wp:wrapNone/>
              <wp:docPr id="1248730808" name="Connettore 1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3176" cy="0"/>
                      </a:xfrm>
                      <a:prstGeom prst="line">
                        <a:avLst/>
                      </a:prstGeom>
                      <a:ln>
                        <a:solidFill>
                          <a:srgbClr val="005CA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474452" id="Connettore 1 1" o:spid="_x0000_s1026" style="position:absolute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22.7pt" to="521.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" strokecolor="#005ca9" strokeweight=".5pt">
              <v:stroke joinstyle="miter"/>
            </v:line>
          </w:pict>
        </mc:Fallback>
      </mc:AlternateContent>
    </w:r>
    <w:r w:rsidRPr="00837FB0">
      <w:rPr>
        <w:rFonts w:ascii="Rubik" w:hAnsi="Rubik" w:cs="Rubik"/>
        <w:color w:val="3B3838" w:themeColor="background2" w:themeShade="40"/>
        <w:sz w:val="20"/>
        <w:szCs w:val="20"/>
        <w:shd w:val="clear" w:color="auto" w:fill="FFFFFF"/>
      </w:rPr>
      <w:t>info@italiasolare.eu</w:t>
    </w:r>
    <w:r w:rsidR="00852315">
      <w:rPr>
        <w:rFonts w:ascii="Rubik" w:hAnsi="Rubik" w:cs="Rubik" w:hint="cs"/>
        <w:color w:val="3B3838" w:themeColor="background2" w:themeShade="40"/>
        <w:sz w:val="20"/>
        <w:szCs w:val="20"/>
        <w:shd w:val="clear" w:color="auto" w:fill="FFFFFF"/>
      </w:rPr>
      <w:t xml:space="preserve"> </w:t>
    </w:r>
    <w:r w:rsidRPr="00205158">
      <w:rPr>
        <w:rFonts w:ascii="Rubik" w:hAnsi="Rubik" w:cs="Rubik" w:hint="cs"/>
        <w:color w:val="3B3838" w:themeColor="background2" w:themeShade="40"/>
        <w:sz w:val="20"/>
        <w:szCs w:val="20"/>
        <w:shd w:val="clear" w:color="auto" w:fill="FFFFFF"/>
      </w:rPr>
      <w:t>|</w:t>
    </w:r>
    <w:r w:rsidR="00852315">
      <w:rPr>
        <w:rFonts w:ascii="Rubik" w:hAnsi="Rubik" w:cs="Rubik" w:hint="cs"/>
        <w:color w:val="3B3838" w:themeColor="background2" w:themeShade="40"/>
        <w:sz w:val="20"/>
        <w:szCs w:val="20"/>
        <w:shd w:val="clear" w:color="auto" w:fill="FFFFFF"/>
      </w:rPr>
      <w:t xml:space="preserve"> </w:t>
    </w:r>
    <w:r w:rsidRPr="00205158">
      <w:rPr>
        <w:rFonts w:ascii="Rubik" w:hAnsi="Rubik" w:cs="Rubik" w:hint="cs"/>
        <w:color w:val="3B3838" w:themeColor="background2" w:themeShade="40"/>
        <w:sz w:val="20"/>
        <w:szCs w:val="20"/>
        <w:shd w:val="clear" w:color="auto" w:fill="FFFFFF"/>
      </w:rPr>
      <w:t>ita</w:t>
    </w:r>
    <w:r w:rsidR="00CD0B08">
      <w:rPr>
        <w:rFonts w:ascii="Rubik" w:hAnsi="Rubik" w:cs="Rubik"/>
        <w:color w:val="3B3838" w:themeColor="background2" w:themeShade="40"/>
        <w:sz w:val="20"/>
        <w:szCs w:val="20"/>
        <w:shd w:val="clear" w:color="auto" w:fill="FFFFFF"/>
      </w:rPr>
      <w:t>l</w:t>
    </w:r>
    <w:r w:rsidRPr="00205158">
      <w:rPr>
        <w:rFonts w:ascii="Rubik" w:hAnsi="Rubik" w:cs="Rubik" w:hint="cs"/>
        <w:color w:val="3B3838" w:themeColor="background2" w:themeShade="40"/>
        <w:sz w:val="20"/>
        <w:szCs w:val="20"/>
        <w:shd w:val="clear" w:color="auto" w:fill="FFFFFF"/>
      </w:rPr>
      <w:t>ia-solare</w:t>
    </w:r>
    <w:r>
      <w:rPr>
        <w:rFonts w:ascii="Rubik" w:hAnsi="Rubik" w:cs="Rubik"/>
        <w:color w:val="3B3838" w:themeColor="background2" w:themeShade="40"/>
        <w:sz w:val="20"/>
        <w:szCs w:val="20"/>
        <w:shd w:val="clear" w:color="auto" w:fill="FFFFFF"/>
      </w:rPr>
      <w:t>@</w:t>
    </w:r>
    <w:r w:rsidRPr="00205158">
      <w:rPr>
        <w:rFonts w:ascii="Rubik" w:hAnsi="Rubik" w:cs="Rubik" w:hint="cs"/>
        <w:color w:val="3B3838" w:themeColor="background2" w:themeShade="40"/>
        <w:sz w:val="20"/>
        <w:szCs w:val="20"/>
        <w:shd w:val="clear" w:color="auto" w:fill="FFFFFF"/>
      </w:rPr>
      <w:t>pec.it</w:t>
    </w:r>
  </w:p>
  <w:p w14:paraId="18EF6996" w14:textId="77777777" w:rsidR="00910F8B" w:rsidRPr="008374EC" w:rsidRDefault="00910F8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72641476"/>
  <w:bookmarkStart w:id="1" w:name="_Hlk172641477"/>
  <w:p w14:paraId="75C8DC5F" w14:textId="77777777" w:rsidR="00910F8B" w:rsidRDefault="007958BD">
    <w:pPr>
      <w:rPr>
        <w:rFonts w:ascii="Roboto" w:hAnsi="Roboto"/>
        <w:color w:val="1F3864" w:themeColor="accent1" w:themeShade="80"/>
        <w:sz w:val="15"/>
      </w:rPr>
    </w:pPr>
    <w:r>
      <w:rPr>
        <w:rFonts w:ascii="Roboto" w:hAnsi="Roboto"/>
        <w:noProof/>
        <w:color w:val="1F3864" w:themeColor="accent1" w:themeShade="80"/>
        <w:sz w:val="15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05050B" wp14:editId="479F66F0">
              <wp:simplePos x="0" y="0"/>
              <wp:positionH relativeFrom="column">
                <wp:posOffset>11799</wp:posOffset>
              </wp:positionH>
              <wp:positionV relativeFrom="paragraph">
                <wp:posOffset>56413</wp:posOffset>
              </wp:positionV>
              <wp:extent cx="6613176" cy="0"/>
              <wp:effectExtent l="0" t="0" r="16510" b="12700"/>
              <wp:wrapNone/>
              <wp:docPr id="1346749914" name="Connettore 1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3176" cy="0"/>
                      </a:xfrm>
                      <a:prstGeom prst="line">
                        <a:avLst/>
                      </a:prstGeom>
                      <a:ln>
                        <a:solidFill>
                          <a:srgbClr val="005CA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C6A21EA" id="Connettore 1 1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5pt,4.45pt" to="521.6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" strokecolor="#005ca9" strokeweight=".5pt">
              <v:stroke joinstyle="miter"/>
            </v:line>
          </w:pict>
        </mc:Fallback>
      </mc:AlternateContent>
    </w:r>
  </w:p>
  <w:p w14:paraId="35BB14EF" w14:textId="6D571D5D" w:rsidR="00910F8B" w:rsidRPr="00205158" w:rsidRDefault="007958BD">
    <w:pPr>
      <w:rPr>
        <w:rFonts w:ascii="Rubik" w:hAnsi="Rubik" w:cs="Rubik"/>
        <w:color w:val="3B3838" w:themeColor="background2" w:themeShade="40"/>
        <w:sz w:val="20"/>
        <w:szCs w:val="20"/>
      </w:rPr>
    </w:pPr>
    <w:r w:rsidRPr="00205158">
      <w:rPr>
        <w:rFonts w:ascii="Rubik" w:hAnsi="Rubik" w:cs="Rubik" w:hint="cs"/>
        <w:color w:val="3B3838" w:themeColor="background2" w:themeShade="40"/>
        <w:sz w:val="20"/>
        <w:szCs w:val="20"/>
      </w:rPr>
      <w:t>Associazione</w:t>
    </w:r>
    <w:r w:rsidR="00852315">
      <w:rPr>
        <w:rFonts w:ascii="Rubik" w:hAnsi="Rubik" w:cs="Rubik" w:hint="cs"/>
        <w:color w:val="3B3838" w:themeColor="background2" w:themeShade="40"/>
        <w:sz w:val="20"/>
        <w:szCs w:val="20"/>
      </w:rPr>
      <w:t xml:space="preserve"> </w:t>
    </w:r>
    <w:r w:rsidRPr="00205158">
      <w:rPr>
        <w:rFonts w:ascii="Rubik" w:hAnsi="Rubik" w:cs="Rubik" w:hint="cs"/>
        <w:color w:val="3B3838" w:themeColor="background2" w:themeShade="40"/>
        <w:sz w:val="20"/>
        <w:szCs w:val="20"/>
      </w:rPr>
      <w:t>ITALIA</w:t>
    </w:r>
    <w:r w:rsidR="00852315">
      <w:rPr>
        <w:rFonts w:ascii="Rubik" w:hAnsi="Rubik" w:cs="Rubik" w:hint="cs"/>
        <w:color w:val="3B3838" w:themeColor="background2" w:themeShade="40"/>
        <w:sz w:val="20"/>
        <w:szCs w:val="20"/>
      </w:rPr>
      <w:t xml:space="preserve"> </w:t>
    </w:r>
    <w:r w:rsidRPr="00205158">
      <w:rPr>
        <w:rFonts w:ascii="Rubik" w:hAnsi="Rubik" w:cs="Rubik" w:hint="cs"/>
        <w:color w:val="3B3838" w:themeColor="background2" w:themeShade="40"/>
        <w:sz w:val="20"/>
        <w:szCs w:val="20"/>
      </w:rPr>
      <w:t>SOLARE</w:t>
    </w:r>
    <w:r w:rsidR="00852315">
      <w:rPr>
        <w:rFonts w:ascii="Rubik" w:hAnsi="Rubik" w:cs="Rubik" w:hint="cs"/>
        <w:color w:val="3B3838" w:themeColor="background2" w:themeShade="40"/>
        <w:sz w:val="20"/>
        <w:szCs w:val="20"/>
      </w:rPr>
      <w:t xml:space="preserve"> </w:t>
    </w:r>
    <w:r w:rsidRPr="00205158">
      <w:rPr>
        <w:rFonts w:ascii="Rubik" w:hAnsi="Rubik" w:cs="Rubik" w:hint="cs"/>
        <w:color w:val="3B3838" w:themeColor="background2" w:themeShade="40"/>
        <w:sz w:val="20"/>
        <w:szCs w:val="20"/>
      </w:rPr>
      <w:t>ETS</w:t>
    </w:r>
    <w:r w:rsidR="00852315">
      <w:rPr>
        <w:rFonts w:ascii="Rubik" w:hAnsi="Rubik" w:cs="Rubik" w:hint="cs"/>
        <w:color w:val="3B3838" w:themeColor="background2" w:themeShade="40"/>
        <w:sz w:val="20"/>
        <w:szCs w:val="20"/>
      </w:rPr>
      <w:t xml:space="preserve"> </w:t>
    </w:r>
  </w:p>
  <w:p w14:paraId="651EE85E" w14:textId="7518A7AE" w:rsidR="00910F8B" w:rsidRPr="00205158" w:rsidRDefault="007958BD">
    <w:pPr>
      <w:rPr>
        <w:rFonts w:ascii="Rubik" w:hAnsi="Rubik" w:cs="Rubik"/>
        <w:color w:val="3B3838" w:themeColor="background2" w:themeShade="40"/>
        <w:sz w:val="20"/>
        <w:szCs w:val="20"/>
      </w:rPr>
    </w:pPr>
    <w:r w:rsidRPr="00205158">
      <w:rPr>
        <w:rFonts w:ascii="Rubik" w:hAnsi="Rubik" w:cs="Rubik" w:hint="cs"/>
        <w:color w:val="3B3838" w:themeColor="background2" w:themeShade="40"/>
        <w:sz w:val="20"/>
        <w:szCs w:val="20"/>
      </w:rPr>
      <w:t>Via</w:t>
    </w:r>
    <w:r w:rsidR="00852315">
      <w:rPr>
        <w:rFonts w:ascii="Rubik" w:hAnsi="Rubik" w:cs="Rubik" w:hint="cs"/>
        <w:color w:val="3B3838" w:themeColor="background2" w:themeShade="40"/>
        <w:sz w:val="20"/>
        <w:szCs w:val="20"/>
      </w:rPr>
      <w:t xml:space="preserve"> </w:t>
    </w:r>
    <w:r w:rsidRPr="00205158">
      <w:rPr>
        <w:rFonts w:ascii="Rubik" w:hAnsi="Rubik" w:cs="Rubik" w:hint="cs"/>
        <w:color w:val="3B3838" w:themeColor="background2" w:themeShade="40"/>
        <w:sz w:val="20"/>
        <w:szCs w:val="20"/>
      </w:rPr>
      <w:t>Passerini</w:t>
    </w:r>
    <w:r w:rsidR="00852315">
      <w:rPr>
        <w:rFonts w:ascii="Rubik" w:hAnsi="Rubik" w:cs="Rubik" w:hint="cs"/>
        <w:color w:val="3B3838" w:themeColor="background2" w:themeShade="40"/>
        <w:sz w:val="20"/>
        <w:szCs w:val="20"/>
      </w:rPr>
      <w:t xml:space="preserve"> </w:t>
    </w:r>
    <w:r w:rsidRPr="00205158">
      <w:rPr>
        <w:rFonts w:ascii="Rubik" w:hAnsi="Rubik" w:cs="Rubik" w:hint="cs"/>
        <w:color w:val="3B3838" w:themeColor="background2" w:themeShade="40"/>
        <w:sz w:val="20"/>
        <w:szCs w:val="20"/>
      </w:rPr>
      <w:t>2,</w:t>
    </w:r>
    <w:r w:rsidR="00852315">
      <w:rPr>
        <w:rFonts w:ascii="Rubik" w:hAnsi="Rubik" w:cs="Rubik" w:hint="cs"/>
        <w:color w:val="3B3838" w:themeColor="background2" w:themeShade="40"/>
        <w:sz w:val="20"/>
        <w:szCs w:val="20"/>
      </w:rPr>
      <w:t xml:space="preserve"> </w:t>
    </w:r>
    <w:r w:rsidRPr="00205158">
      <w:rPr>
        <w:rFonts w:ascii="Rubik" w:hAnsi="Rubik" w:cs="Rubik" w:hint="cs"/>
        <w:color w:val="3B3838" w:themeColor="background2" w:themeShade="40"/>
        <w:sz w:val="20"/>
        <w:szCs w:val="20"/>
      </w:rPr>
      <w:t>20900</w:t>
    </w:r>
    <w:r w:rsidR="00852315">
      <w:rPr>
        <w:rFonts w:ascii="Rubik" w:hAnsi="Rubik" w:cs="Rubik" w:hint="cs"/>
        <w:color w:val="3B3838" w:themeColor="background2" w:themeShade="40"/>
        <w:sz w:val="20"/>
        <w:szCs w:val="20"/>
      </w:rPr>
      <w:t xml:space="preserve"> </w:t>
    </w:r>
    <w:r w:rsidRPr="00205158">
      <w:rPr>
        <w:rFonts w:ascii="Rubik" w:hAnsi="Rubik" w:cs="Rubik" w:hint="cs"/>
        <w:color w:val="3B3838" w:themeColor="background2" w:themeShade="40"/>
        <w:sz w:val="20"/>
        <w:szCs w:val="20"/>
      </w:rPr>
      <w:t>Monza</w:t>
    </w:r>
    <w:r w:rsidR="00852315">
      <w:rPr>
        <w:rFonts w:ascii="Rubik" w:hAnsi="Rubik" w:cs="Rubik" w:hint="cs"/>
        <w:color w:val="3B3838" w:themeColor="background2" w:themeShade="40"/>
        <w:sz w:val="20"/>
        <w:szCs w:val="20"/>
      </w:rPr>
      <w:t xml:space="preserve"> </w:t>
    </w:r>
    <w:r w:rsidRPr="00205158">
      <w:rPr>
        <w:rFonts w:ascii="Rubik" w:hAnsi="Rubik" w:cs="Rubik" w:hint="cs"/>
        <w:color w:val="3B3838" w:themeColor="background2" w:themeShade="40"/>
        <w:sz w:val="20"/>
        <w:szCs w:val="20"/>
      </w:rPr>
      <w:t>(MB)</w:t>
    </w:r>
    <w:r w:rsidR="00852315">
      <w:rPr>
        <w:rFonts w:ascii="Rubik" w:hAnsi="Rubik" w:cs="Rubik" w:hint="cs"/>
        <w:color w:val="3B3838" w:themeColor="background2" w:themeShade="40"/>
        <w:sz w:val="20"/>
        <w:szCs w:val="20"/>
      </w:rPr>
      <w:t xml:space="preserve"> </w:t>
    </w:r>
  </w:p>
  <w:p w14:paraId="6DC54C4A" w14:textId="513FEB99" w:rsidR="00910F8B" w:rsidRPr="00205158" w:rsidRDefault="007958BD">
    <w:pPr>
      <w:rPr>
        <w:rFonts w:ascii="Rubik" w:hAnsi="Rubik" w:cs="Rubik"/>
        <w:color w:val="3B3838" w:themeColor="background2" w:themeShade="40"/>
        <w:sz w:val="20"/>
        <w:szCs w:val="20"/>
        <w:shd w:val="clear" w:color="auto" w:fill="FFFFFF"/>
      </w:rPr>
    </w:pPr>
    <w:r w:rsidRPr="00205158">
      <w:rPr>
        <w:rFonts w:ascii="Rubik" w:hAnsi="Rubik" w:cs="Rubik" w:hint="cs"/>
        <w:color w:val="3B3838" w:themeColor="background2" w:themeShade="40"/>
        <w:sz w:val="20"/>
        <w:szCs w:val="20"/>
      </w:rPr>
      <w:t>P.I.</w:t>
    </w:r>
    <w:r w:rsidR="00852315">
      <w:rPr>
        <w:rFonts w:ascii="Rubik" w:hAnsi="Rubik" w:cs="Rubik" w:hint="cs"/>
        <w:color w:val="3B3838" w:themeColor="background2" w:themeShade="40"/>
        <w:sz w:val="20"/>
        <w:szCs w:val="20"/>
      </w:rPr>
      <w:t xml:space="preserve"> </w:t>
    </w:r>
    <w:r w:rsidRPr="00205158">
      <w:rPr>
        <w:rFonts w:ascii="Rubik" w:hAnsi="Rubik" w:cs="Rubik" w:hint="cs"/>
        <w:color w:val="3B3838" w:themeColor="background2" w:themeShade="40"/>
        <w:sz w:val="20"/>
        <w:szCs w:val="20"/>
        <w:shd w:val="clear" w:color="auto" w:fill="FFFFFF"/>
      </w:rPr>
      <w:t>09906300968</w:t>
    </w:r>
    <w:r w:rsidR="00852315">
      <w:rPr>
        <w:rFonts w:ascii="Rubik" w:hAnsi="Rubik" w:cs="Rubik" w:hint="cs"/>
        <w:color w:val="3B3838" w:themeColor="background2" w:themeShade="40"/>
        <w:sz w:val="20"/>
        <w:szCs w:val="20"/>
        <w:shd w:val="clear" w:color="auto" w:fill="FFFFFF"/>
      </w:rPr>
      <w:t xml:space="preserve"> </w:t>
    </w:r>
    <w:r w:rsidRPr="00205158">
      <w:rPr>
        <w:rFonts w:ascii="Rubik" w:hAnsi="Rubik" w:cs="Rubik" w:hint="cs"/>
        <w:color w:val="3B3838" w:themeColor="background2" w:themeShade="40"/>
        <w:sz w:val="20"/>
        <w:szCs w:val="20"/>
        <w:shd w:val="clear" w:color="auto" w:fill="FFFFFF"/>
      </w:rPr>
      <w:t>|</w:t>
    </w:r>
    <w:r w:rsidR="00852315">
      <w:rPr>
        <w:rFonts w:ascii="Rubik" w:hAnsi="Rubik" w:cs="Rubik" w:hint="cs"/>
        <w:color w:val="3B3838" w:themeColor="background2" w:themeShade="40"/>
        <w:sz w:val="20"/>
        <w:szCs w:val="20"/>
        <w:shd w:val="clear" w:color="auto" w:fill="FFFFFF"/>
      </w:rPr>
      <w:t xml:space="preserve"> </w:t>
    </w:r>
    <w:r w:rsidRPr="00205158">
      <w:rPr>
        <w:rFonts w:ascii="Rubik" w:hAnsi="Rubik" w:cs="Rubik" w:hint="cs"/>
        <w:color w:val="3B3838" w:themeColor="background2" w:themeShade="40"/>
        <w:sz w:val="20"/>
        <w:szCs w:val="20"/>
        <w:shd w:val="clear" w:color="auto" w:fill="FFFFFF"/>
      </w:rPr>
      <w:t>CF</w:t>
    </w:r>
    <w:r w:rsidR="00852315">
      <w:rPr>
        <w:rFonts w:ascii="Rubik" w:hAnsi="Rubik" w:cs="Rubik" w:hint="cs"/>
        <w:color w:val="3B3838" w:themeColor="background2" w:themeShade="40"/>
        <w:sz w:val="20"/>
        <w:szCs w:val="20"/>
        <w:shd w:val="clear" w:color="auto" w:fill="FFFFFF"/>
      </w:rPr>
      <w:t xml:space="preserve"> </w:t>
    </w:r>
    <w:r w:rsidRPr="00205158">
      <w:rPr>
        <w:rFonts w:ascii="Rubik" w:hAnsi="Rubik" w:cs="Rubik" w:hint="cs"/>
        <w:color w:val="3B3838" w:themeColor="background2" w:themeShade="40"/>
        <w:sz w:val="20"/>
        <w:szCs w:val="20"/>
        <w:shd w:val="clear" w:color="auto" w:fill="FFFFFF"/>
      </w:rPr>
      <w:t>94631630152</w:t>
    </w:r>
    <w:r w:rsidR="00852315">
      <w:rPr>
        <w:rFonts w:ascii="Rubik" w:hAnsi="Rubik" w:cs="Rubik" w:hint="cs"/>
        <w:color w:val="3B3838" w:themeColor="background2" w:themeShade="40"/>
        <w:sz w:val="20"/>
        <w:szCs w:val="20"/>
        <w:shd w:val="clear" w:color="auto" w:fill="FFFFFF"/>
      </w:rPr>
      <w:t xml:space="preserve"> </w:t>
    </w:r>
  </w:p>
  <w:p w14:paraId="450CB389" w14:textId="397263DC" w:rsidR="00910F8B" w:rsidRPr="00205158" w:rsidRDefault="007958BD">
    <w:pPr>
      <w:rPr>
        <w:rFonts w:ascii="Rubik" w:hAnsi="Rubik" w:cs="Rubik"/>
        <w:color w:val="3B3838" w:themeColor="background2" w:themeShade="40"/>
        <w:sz w:val="20"/>
        <w:szCs w:val="20"/>
        <w:shd w:val="clear" w:color="auto" w:fill="FFFFFF"/>
      </w:rPr>
    </w:pPr>
    <w:r w:rsidRPr="00837FB0">
      <w:rPr>
        <w:rFonts w:ascii="Roboto" w:hAnsi="Roboto"/>
        <w:noProof/>
        <w:color w:val="3B3838" w:themeColor="background2" w:themeShade="40"/>
        <w:sz w:val="15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93CED43" wp14:editId="416708A5">
              <wp:simplePos x="0" y="0"/>
              <wp:positionH relativeFrom="column">
                <wp:posOffset>10447</wp:posOffset>
              </wp:positionH>
              <wp:positionV relativeFrom="paragraph">
                <wp:posOffset>288065</wp:posOffset>
              </wp:positionV>
              <wp:extent cx="6613176" cy="0"/>
              <wp:effectExtent l="0" t="0" r="16510" b="12700"/>
              <wp:wrapNone/>
              <wp:docPr id="1076933662" name="Connettore 1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3176" cy="0"/>
                      </a:xfrm>
                      <a:prstGeom prst="line">
                        <a:avLst/>
                      </a:prstGeom>
                      <a:ln>
                        <a:solidFill>
                          <a:srgbClr val="005CA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A3D991" id="Connettore 1 1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22.7pt" to="521.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" strokecolor="#005ca9" strokeweight=".5pt">
              <v:stroke joinstyle="miter"/>
            </v:line>
          </w:pict>
        </mc:Fallback>
      </mc:AlternateContent>
    </w:r>
    <w:r w:rsidRPr="00837FB0">
      <w:rPr>
        <w:rFonts w:ascii="Rubik" w:hAnsi="Rubik" w:cs="Rubik"/>
        <w:color w:val="3B3838" w:themeColor="background2" w:themeShade="40"/>
        <w:sz w:val="20"/>
        <w:szCs w:val="20"/>
        <w:shd w:val="clear" w:color="auto" w:fill="FFFFFF"/>
      </w:rPr>
      <w:t>info@italiasolare.eu</w:t>
    </w:r>
    <w:r w:rsidR="00852315">
      <w:rPr>
        <w:rFonts w:ascii="Rubik" w:hAnsi="Rubik" w:cs="Rubik" w:hint="cs"/>
        <w:color w:val="3B3838" w:themeColor="background2" w:themeShade="40"/>
        <w:sz w:val="20"/>
        <w:szCs w:val="20"/>
        <w:shd w:val="clear" w:color="auto" w:fill="FFFFFF"/>
      </w:rPr>
      <w:t xml:space="preserve"> </w:t>
    </w:r>
    <w:r w:rsidRPr="00205158">
      <w:rPr>
        <w:rFonts w:ascii="Rubik" w:hAnsi="Rubik" w:cs="Rubik" w:hint="cs"/>
        <w:color w:val="3B3838" w:themeColor="background2" w:themeShade="40"/>
        <w:sz w:val="20"/>
        <w:szCs w:val="20"/>
        <w:shd w:val="clear" w:color="auto" w:fill="FFFFFF"/>
      </w:rPr>
      <w:t>|</w:t>
    </w:r>
    <w:r w:rsidR="00852315">
      <w:rPr>
        <w:rFonts w:ascii="Rubik" w:hAnsi="Rubik" w:cs="Rubik" w:hint="cs"/>
        <w:color w:val="3B3838" w:themeColor="background2" w:themeShade="40"/>
        <w:sz w:val="20"/>
        <w:szCs w:val="20"/>
        <w:shd w:val="clear" w:color="auto" w:fill="FFFFFF"/>
      </w:rPr>
      <w:t xml:space="preserve"> </w:t>
    </w:r>
    <w:r w:rsidRPr="00205158">
      <w:rPr>
        <w:rFonts w:ascii="Rubik" w:hAnsi="Rubik" w:cs="Rubik" w:hint="cs"/>
        <w:color w:val="3B3838" w:themeColor="background2" w:themeShade="40"/>
        <w:sz w:val="20"/>
        <w:szCs w:val="20"/>
        <w:shd w:val="clear" w:color="auto" w:fill="FFFFFF"/>
      </w:rPr>
      <w:t>ita</w:t>
    </w:r>
    <w:r w:rsidR="000C3255">
      <w:rPr>
        <w:rFonts w:ascii="Rubik" w:hAnsi="Rubik" w:cs="Rubik"/>
        <w:color w:val="3B3838" w:themeColor="background2" w:themeShade="40"/>
        <w:sz w:val="20"/>
        <w:szCs w:val="20"/>
        <w:shd w:val="clear" w:color="auto" w:fill="FFFFFF"/>
      </w:rPr>
      <w:t>l</w:t>
    </w:r>
    <w:r w:rsidRPr="00205158">
      <w:rPr>
        <w:rFonts w:ascii="Rubik" w:hAnsi="Rubik" w:cs="Rubik" w:hint="cs"/>
        <w:color w:val="3B3838" w:themeColor="background2" w:themeShade="40"/>
        <w:sz w:val="20"/>
        <w:szCs w:val="20"/>
        <w:shd w:val="clear" w:color="auto" w:fill="FFFFFF"/>
      </w:rPr>
      <w:t>ia-solare</w:t>
    </w:r>
    <w:r>
      <w:rPr>
        <w:rFonts w:ascii="Rubik" w:hAnsi="Rubik" w:cs="Rubik"/>
        <w:color w:val="3B3838" w:themeColor="background2" w:themeShade="40"/>
        <w:sz w:val="20"/>
        <w:szCs w:val="20"/>
        <w:shd w:val="clear" w:color="auto" w:fill="FFFFFF"/>
      </w:rPr>
      <w:t>@</w:t>
    </w:r>
    <w:r w:rsidRPr="00205158">
      <w:rPr>
        <w:rFonts w:ascii="Rubik" w:hAnsi="Rubik" w:cs="Rubik" w:hint="cs"/>
        <w:color w:val="3B3838" w:themeColor="background2" w:themeShade="40"/>
        <w:sz w:val="20"/>
        <w:szCs w:val="20"/>
        <w:shd w:val="clear" w:color="auto" w:fill="FFFFFF"/>
      </w:rPr>
      <w:t>pec.it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9416B" w14:textId="77777777" w:rsidR="00A774DE" w:rsidRDefault="00A774DE">
      <w:r>
        <w:separator/>
      </w:r>
    </w:p>
  </w:footnote>
  <w:footnote w:type="continuationSeparator" w:id="0">
    <w:p w14:paraId="28D86D99" w14:textId="77777777" w:rsidR="00A774DE" w:rsidRDefault="00A774DE">
      <w:r>
        <w:continuationSeparator/>
      </w:r>
    </w:p>
  </w:footnote>
  <w:footnote w:type="continuationNotice" w:id="1">
    <w:p w14:paraId="743ADED6" w14:textId="77777777" w:rsidR="00A774DE" w:rsidRDefault="00A774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24056" w14:textId="79E94187" w:rsidR="006D2AFE" w:rsidRDefault="0009060B">
    <w:pPr>
      <w:pStyle w:val="Intestazione"/>
    </w:pPr>
    <w:r>
      <w:rPr>
        <w:rFonts w:ascii="Century Gothic" w:eastAsia="Century Gothic" w:hAnsi="Century Gothic" w:cs="Century Gothic"/>
        <w:noProof/>
        <w:color w:val="000000"/>
        <w:sz w:val="22"/>
        <w:szCs w:val="22"/>
      </w:rPr>
      <w:drawing>
        <wp:inline distT="0" distB="0" distL="0" distR="0" wp14:anchorId="0483DF25" wp14:editId="52142EBC">
          <wp:extent cx="1623753" cy="622439"/>
          <wp:effectExtent l="0" t="0" r="1905" b="0"/>
          <wp:docPr id="1178459372" name="Immagine 3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280533" name="Immagine 3" descr="Immagine che contiene Elementi grafici, Carattere, grafica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479" cy="6518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CA4A58" w14:textId="77777777" w:rsidR="00CD0B08" w:rsidRDefault="00CD0B0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B9358" w14:textId="207B1EED" w:rsidR="00910F8B" w:rsidRDefault="0009060B">
    <w:pPr>
      <w:pBdr>
        <w:top w:val="nil"/>
        <w:left w:val="nil"/>
        <w:bottom w:val="nil"/>
        <w:right w:val="nil"/>
        <w:between w:val="nil"/>
      </w:pBdr>
      <w:rPr>
        <w:rFonts w:ascii="Century Gothic" w:eastAsia="Century Gothic" w:hAnsi="Century Gothic" w:cs="Century Gothic"/>
        <w:color w:val="000000"/>
        <w:sz w:val="22"/>
        <w:szCs w:val="22"/>
      </w:rPr>
    </w:pPr>
    <w:r>
      <w:rPr>
        <w:rFonts w:ascii="Century Gothic" w:eastAsia="Century Gothic" w:hAnsi="Century Gothic" w:cs="Century Gothic"/>
        <w:noProof/>
        <w:color w:val="000000"/>
        <w:sz w:val="22"/>
        <w:szCs w:val="22"/>
      </w:rPr>
      <w:drawing>
        <wp:inline distT="0" distB="0" distL="0" distR="0" wp14:anchorId="2E5E1CAD" wp14:editId="6B7EE3A0">
          <wp:extent cx="1623753" cy="622439"/>
          <wp:effectExtent l="0" t="0" r="1905" b="0"/>
          <wp:docPr id="2012280533" name="Immagine 3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280533" name="Immagine 3" descr="Immagine che contiene Elementi grafici, Carattere, grafica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479" cy="6518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605829" w14:textId="39466FD1" w:rsidR="00910F8B" w:rsidRDefault="00910F8B">
    <w:pPr>
      <w:pBdr>
        <w:top w:val="nil"/>
        <w:left w:val="nil"/>
        <w:bottom w:val="nil"/>
        <w:right w:val="nil"/>
        <w:between w:val="nil"/>
      </w:pBdr>
      <w:rPr>
        <w:rFonts w:ascii="Century Gothic" w:eastAsia="Century Gothic" w:hAnsi="Century Gothic" w:cs="Century Gothic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24CDA"/>
    <w:multiLevelType w:val="hybridMultilevel"/>
    <w:tmpl w:val="2D6AB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B4656"/>
    <w:multiLevelType w:val="hybridMultilevel"/>
    <w:tmpl w:val="33CED3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40609"/>
    <w:multiLevelType w:val="multilevel"/>
    <w:tmpl w:val="886C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8D41CD"/>
    <w:multiLevelType w:val="multilevel"/>
    <w:tmpl w:val="0C56C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24504D"/>
    <w:multiLevelType w:val="multilevel"/>
    <w:tmpl w:val="C9FAF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4636E2"/>
    <w:multiLevelType w:val="multilevel"/>
    <w:tmpl w:val="941C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A65AC1"/>
    <w:multiLevelType w:val="multilevel"/>
    <w:tmpl w:val="D36A0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3067BD"/>
    <w:multiLevelType w:val="hybridMultilevel"/>
    <w:tmpl w:val="25B871D4"/>
    <w:numStyleLink w:val="Numerato"/>
  </w:abstractNum>
  <w:abstractNum w:abstractNumId="8" w15:restartNumberingAfterBreak="0">
    <w:nsid w:val="56C74A27"/>
    <w:multiLevelType w:val="hybridMultilevel"/>
    <w:tmpl w:val="FF1674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0C4FE7"/>
    <w:multiLevelType w:val="hybridMultilevel"/>
    <w:tmpl w:val="25B871D4"/>
    <w:styleLink w:val="Numerato"/>
    <w:lvl w:ilvl="0" w:tplc="2C46FC9E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38D262">
      <w:start w:val="1"/>
      <w:numFmt w:val="decimal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48E824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FE29C28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6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3CCD56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4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621944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DEABC10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1693A0">
      <w:start w:val="1"/>
      <w:numFmt w:val="decimal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8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B04FB4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6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6D540F4"/>
    <w:multiLevelType w:val="hybridMultilevel"/>
    <w:tmpl w:val="4C2204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FF1474"/>
    <w:multiLevelType w:val="multilevel"/>
    <w:tmpl w:val="C60A0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047F74"/>
    <w:multiLevelType w:val="multilevel"/>
    <w:tmpl w:val="D2C6A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8B0B6E"/>
    <w:multiLevelType w:val="multilevel"/>
    <w:tmpl w:val="6B946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175B9E"/>
    <w:multiLevelType w:val="hybridMultilevel"/>
    <w:tmpl w:val="140A00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88691B"/>
    <w:multiLevelType w:val="multilevel"/>
    <w:tmpl w:val="5D18D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2858961">
    <w:abstractNumId w:val="0"/>
  </w:num>
  <w:num w:numId="2" w16cid:durableId="1484542972">
    <w:abstractNumId w:val="10"/>
  </w:num>
  <w:num w:numId="3" w16cid:durableId="1740864494">
    <w:abstractNumId w:val="3"/>
  </w:num>
  <w:num w:numId="4" w16cid:durableId="1604875289">
    <w:abstractNumId w:val="2"/>
  </w:num>
  <w:num w:numId="5" w16cid:durableId="31855595">
    <w:abstractNumId w:val="5"/>
  </w:num>
  <w:num w:numId="6" w16cid:durableId="248122832">
    <w:abstractNumId w:val="12"/>
  </w:num>
  <w:num w:numId="7" w16cid:durableId="848376183">
    <w:abstractNumId w:val="13"/>
  </w:num>
  <w:num w:numId="8" w16cid:durableId="1480806103">
    <w:abstractNumId w:val="6"/>
  </w:num>
  <w:num w:numId="9" w16cid:durableId="957296020">
    <w:abstractNumId w:val="11"/>
  </w:num>
  <w:num w:numId="10" w16cid:durableId="760833672">
    <w:abstractNumId w:val="4"/>
  </w:num>
  <w:num w:numId="11" w16cid:durableId="131218882">
    <w:abstractNumId w:val="15"/>
  </w:num>
  <w:num w:numId="12" w16cid:durableId="14114150">
    <w:abstractNumId w:val="8"/>
  </w:num>
  <w:num w:numId="13" w16cid:durableId="625282905">
    <w:abstractNumId w:val="14"/>
  </w:num>
  <w:num w:numId="14" w16cid:durableId="293677041">
    <w:abstractNumId w:val="9"/>
  </w:num>
  <w:num w:numId="15" w16cid:durableId="944583083">
    <w:abstractNumId w:val="7"/>
  </w:num>
  <w:num w:numId="16" w16cid:durableId="1723014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9A7"/>
    <w:rsid w:val="000128C1"/>
    <w:rsid w:val="00027399"/>
    <w:rsid w:val="00053C00"/>
    <w:rsid w:val="00062BF9"/>
    <w:rsid w:val="000737F8"/>
    <w:rsid w:val="00081E13"/>
    <w:rsid w:val="0009060B"/>
    <w:rsid w:val="00094C98"/>
    <w:rsid w:val="000B4DB1"/>
    <w:rsid w:val="000C3255"/>
    <w:rsid w:val="000C790C"/>
    <w:rsid w:val="000E6C8A"/>
    <w:rsid w:val="00151F73"/>
    <w:rsid w:val="00154CF3"/>
    <w:rsid w:val="00192FAD"/>
    <w:rsid w:val="001A33AE"/>
    <w:rsid w:val="001B6078"/>
    <w:rsid w:val="001E1329"/>
    <w:rsid w:val="001E1D9E"/>
    <w:rsid w:val="001E7A18"/>
    <w:rsid w:val="001F0489"/>
    <w:rsid w:val="00203235"/>
    <w:rsid w:val="002124B5"/>
    <w:rsid w:val="00212776"/>
    <w:rsid w:val="00216086"/>
    <w:rsid w:val="00220CDA"/>
    <w:rsid w:val="0022217B"/>
    <w:rsid w:val="00235E3E"/>
    <w:rsid w:val="00246C3C"/>
    <w:rsid w:val="00262B39"/>
    <w:rsid w:val="00266F7B"/>
    <w:rsid w:val="0027781D"/>
    <w:rsid w:val="00285286"/>
    <w:rsid w:val="002A42D7"/>
    <w:rsid w:val="002B472F"/>
    <w:rsid w:val="002C4083"/>
    <w:rsid w:val="002C4823"/>
    <w:rsid w:val="002E5F6A"/>
    <w:rsid w:val="00323FE4"/>
    <w:rsid w:val="0032495E"/>
    <w:rsid w:val="00326623"/>
    <w:rsid w:val="00345A18"/>
    <w:rsid w:val="00353433"/>
    <w:rsid w:val="00360CAC"/>
    <w:rsid w:val="00361003"/>
    <w:rsid w:val="00382762"/>
    <w:rsid w:val="00396713"/>
    <w:rsid w:val="003A3877"/>
    <w:rsid w:val="003A53A8"/>
    <w:rsid w:val="003A6E0B"/>
    <w:rsid w:val="003B2257"/>
    <w:rsid w:val="003B2609"/>
    <w:rsid w:val="003C39E3"/>
    <w:rsid w:val="003D183C"/>
    <w:rsid w:val="003E7DC7"/>
    <w:rsid w:val="003F470A"/>
    <w:rsid w:val="004018AD"/>
    <w:rsid w:val="004034D3"/>
    <w:rsid w:val="00411775"/>
    <w:rsid w:val="00417B7F"/>
    <w:rsid w:val="00426F71"/>
    <w:rsid w:val="00441ADE"/>
    <w:rsid w:val="00472081"/>
    <w:rsid w:val="00472A1B"/>
    <w:rsid w:val="00486D47"/>
    <w:rsid w:val="0048732A"/>
    <w:rsid w:val="00492944"/>
    <w:rsid w:val="00492FEF"/>
    <w:rsid w:val="004B26E1"/>
    <w:rsid w:val="004C1AA3"/>
    <w:rsid w:val="004C6453"/>
    <w:rsid w:val="004F3E3E"/>
    <w:rsid w:val="005101AE"/>
    <w:rsid w:val="00512ABC"/>
    <w:rsid w:val="00514286"/>
    <w:rsid w:val="0053270E"/>
    <w:rsid w:val="00577B9F"/>
    <w:rsid w:val="005A78A9"/>
    <w:rsid w:val="005B5B04"/>
    <w:rsid w:val="005C26E2"/>
    <w:rsid w:val="005C4C6C"/>
    <w:rsid w:val="005C76FD"/>
    <w:rsid w:val="005D1D3C"/>
    <w:rsid w:val="005E1158"/>
    <w:rsid w:val="0060193D"/>
    <w:rsid w:val="00625021"/>
    <w:rsid w:val="00625C92"/>
    <w:rsid w:val="006303CD"/>
    <w:rsid w:val="006314FE"/>
    <w:rsid w:val="006359B4"/>
    <w:rsid w:val="00643678"/>
    <w:rsid w:val="00654D0C"/>
    <w:rsid w:val="0066767D"/>
    <w:rsid w:val="006763C8"/>
    <w:rsid w:val="00677A74"/>
    <w:rsid w:val="0069358C"/>
    <w:rsid w:val="006A16DE"/>
    <w:rsid w:val="006D2AFE"/>
    <w:rsid w:val="006E3705"/>
    <w:rsid w:val="00716861"/>
    <w:rsid w:val="007229EE"/>
    <w:rsid w:val="007241E7"/>
    <w:rsid w:val="00727CBD"/>
    <w:rsid w:val="00727E37"/>
    <w:rsid w:val="00773006"/>
    <w:rsid w:val="00774CEC"/>
    <w:rsid w:val="007917A7"/>
    <w:rsid w:val="007958BD"/>
    <w:rsid w:val="00797B4D"/>
    <w:rsid w:val="007A662F"/>
    <w:rsid w:val="007A6E80"/>
    <w:rsid w:val="007D0E39"/>
    <w:rsid w:val="007E7957"/>
    <w:rsid w:val="007F23F3"/>
    <w:rsid w:val="00800FCE"/>
    <w:rsid w:val="0080116C"/>
    <w:rsid w:val="00804F27"/>
    <w:rsid w:val="00806C63"/>
    <w:rsid w:val="00811152"/>
    <w:rsid w:val="008139D5"/>
    <w:rsid w:val="00835EE4"/>
    <w:rsid w:val="0084430E"/>
    <w:rsid w:val="00852315"/>
    <w:rsid w:val="00852F99"/>
    <w:rsid w:val="00854461"/>
    <w:rsid w:val="008608FE"/>
    <w:rsid w:val="00861153"/>
    <w:rsid w:val="00871528"/>
    <w:rsid w:val="00871D5B"/>
    <w:rsid w:val="008828CF"/>
    <w:rsid w:val="008A39A6"/>
    <w:rsid w:val="008D05AB"/>
    <w:rsid w:val="008D179E"/>
    <w:rsid w:val="008E1619"/>
    <w:rsid w:val="008E30D4"/>
    <w:rsid w:val="008F28F8"/>
    <w:rsid w:val="008F466D"/>
    <w:rsid w:val="009057F9"/>
    <w:rsid w:val="00910F8B"/>
    <w:rsid w:val="00911DDA"/>
    <w:rsid w:val="0092180D"/>
    <w:rsid w:val="0095261F"/>
    <w:rsid w:val="00960653"/>
    <w:rsid w:val="009702E4"/>
    <w:rsid w:val="00983610"/>
    <w:rsid w:val="009A4BAA"/>
    <w:rsid w:val="009B48BB"/>
    <w:rsid w:val="009B5D48"/>
    <w:rsid w:val="009C12D3"/>
    <w:rsid w:val="009C2DCD"/>
    <w:rsid w:val="009F054E"/>
    <w:rsid w:val="009F3A87"/>
    <w:rsid w:val="00A07334"/>
    <w:rsid w:val="00A15E98"/>
    <w:rsid w:val="00A275DF"/>
    <w:rsid w:val="00A31BD6"/>
    <w:rsid w:val="00A31CF4"/>
    <w:rsid w:val="00A63E77"/>
    <w:rsid w:val="00A774DE"/>
    <w:rsid w:val="00A83D86"/>
    <w:rsid w:val="00A91FFD"/>
    <w:rsid w:val="00A94987"/>
    <w:rsid w:val="00AA020D"/>
    <w:rsid w:val="00AB1D30"/>
    <w:rsid w:val="00AC104E"/>
    <w:rsid w:val="00AD0628"/>
    <w:rsid w:val="00AD2C69"/>
    <w:rsid w:val="00AE0A7B"/>
    <w:rsid w:val="00AE1694"/>
    <w:rsid w:val="00B15E7F"/>
    <w:rsid w:val="00B23526"/>
    <w:rsid w:val="00B40534"/>
    <w:rsid w:val="00B46A7A"/>
    <w:rsid w:val="00B46F86"/>
    <w:rsid w:val="00B74628"/>
    <w:rsid w:val="00B90E48"/>
    <w:rsid w:val="00B9239B"/>
    <w:rsid w:val="00B93D0E"/>
    <w:rsid w:val="00BD302F"/>
    <w:rsid w:val="00BE412D"/>
    <w:rsid w:val="00BF19A7"/>
    <w:rsid w:val="00BF2130"/>
    <w:rsid w:val="00BF71FF"/>
    <w:rsid w:val="00C00F81"/>
    <w:rsid w:val="00C14723"/>
    <w:rsid w:val="00C3131D"/>
    <w:rsid w:val="00C44322"/>
    <w:rsid w:val="00C6016A"/>
    <w:rsid w:val="00C6742B"/>
    <w:rsid w:val="00C834C9"/>
    <w:rsid w:val="00CB0164"/>
    <w:rsid w:val="00CB0C35"/>
    <w:rsid w:val="00CB1B4B"/>
    <w:rsid w:val="00CB65A2"/>
    <w:rsid w:val="00CC759D"/>
    <w:rsid w:val="00CD0B08"/>
    <w:rsid w:val="00CD2B5F"/>
    <w:rsid w:val="00CD50D9"/>
    <w:rsid w:val="00CE34B5"/>
    <w:rsid w:val="00CF223C"/>
    <w:rsid w:val="00D3034D"/>
    <w:rsid w:val="00D3626A"/>
    <w:rsid w:val="00D44CDE"/>
    <w:rsid w:val="00DB6D4B"/>
    <w:rsid w:val="00DB7955"/>
    <w:rsid w:val="00DC3329"/>
    <w:rsid w:val="00DC4863"/>
    <w:rsid w:val="00DC7DE6"/>
    <w:rsid w:val="00DD1500"/>
    <w:rsid w:val="00DD5203"/>
    <w:rsid w:val="00DE5A6B"/>
    <w:rsid w:val="00DF24CC"/>
    <w:rsid w:val="00DF7080"/>
    <w:rsid w:val="00E069EA"/>
    <w:rsid w:val="00E64BE7"/>
    <w:rsid w:val="00E72E34"/>
    <w:rsid w:val="00E956CE"/>
    <w:rsid w:val="00E97435"/>
    <w:rsid w:val="00EB463F"/>
    <w:rsid w:val="00EB7F36"/>
    <w:rsid w:val="00EC12F0"/>
    <w:rsid w:val="00ED48D2"/>
    <w:rsid w:val="00ED5FE8"/>
    <w:rsid w:val="00EF79BF"/>
    <w:rsid w:val="00F13531"/>
    <w:rsid w:val="00F22334"/>
    <w:rsid w:val="00F3552B"/>
    <w:rsid w:val="00F67DF7"/>
    <w:rsid w:val="00F82D3A"/>
    <w:rsid w:val="00FB3D93"/>
    <w:rsid w:val="00FD3024"/>
    <w:rsid w:val="00FF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EEB3D"/>
  <w15:chartTrackingRefBased/>
  <w15:docId w15:val="{78983F1A-DA19-4257-887F-0550D68AD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19A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3">
    <w:name w:val="heading 3"/>
    <w:basedOn w:val="Normale"/>
    <w:link w:val="Titolo3Carattere"/>
    <w:uiPriority w:val="9"/>
    <w:qFormat/>
    <w:rsid w:val="0085231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BF19A7"/>
    <w:pPr>
      <w:jc w:val="center"/>
    </w:pPr>
    <w:rPr>
      <w:rFonts w:asciiTheme="minorHAnsi" w:hAnsiTheme="minorHAnsi" w:cstheme="minorBidi"/>
      <w:sz w:val="22"/>
      <w:szCs w:val="22"/>
      <w:lang w:eastAsia="ja-JP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19A7"/>
    <w:rPr>
      <w:rFonts w:eastAsia="Times New Roman"/>
      <w:kern w:val="0"/>
      <w:lang w:eastAsia="ja-JP"/>
      <w14:ligatures w14:val="none"/>
    </w:rPr>
  </w:style>
  <w:style w:type="paragraph" w:styleId="Revisione">
    <w:name w:val="Revision"/>
    <w:hidden/>
    <w:uiPriority w:val="99"/>
    <w:semiHidden/>
    <w:rsid w:val="007958B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7958B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958B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958BD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958B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958BD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352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3526"/>
    <w:rPr>
      <w:rFonts w:ascii="Segoe UI" w:eastAsia="Times New Roman" w:hAnsi="Segoe UI" w:cs="Segoe UI"/>
      <w:kern w:val="0"/>
      <w:sz w:val="18"/>
      <w:szCs w:val="18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9702E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E11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1158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0128C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128C1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52315"/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852315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85231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852315"/>
  </w:style>
  <w:style w:type="paragraph" w:customStyle="1" w:styleId="Default">
    <w:name w:val="Default"/>
    <w:rsid w:val="003B260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kern w:val="0"/>
      <w:sz w:val="24"/>
      <w:szCs w:val="24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Numerato">
    <w:name w:val="Numerato"/>
    <w:rsid w:val="003B2609"/>
    <w:pPr>
      <w:numPr>
        <w:numId w:val="14"/>
      </w:numPr>
    </w:pPr>
  </w:style>
  <w:style w:type="character" w:styleId="Enfasicorsivo">
    <w:name w:val="Emphasis"/>
    <w:basedOn w:val="Carpredefinitoparagrafo"/>
    <w:uiPriority w:val="20"/>
    <w:qFormat/>
    <w:rsid w:val="00800F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0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ck.italiasolare.eu/e/tr?q=7%3dDTOVF%26B%3dL%26H%3d9XRU%26v%3dQQWBX%26D%3dGh95Nv_HjwW_STOm627pEBNhC95_yqlt_AZ2NhB25zE55y5.xO_yqlt_0fDNt_I8Oy3x_LXsi_WKIC5tFt_LXsi_VCKCG_t5wC2C_AuZp_LhlCtCs_HjwW_ROO1C_v5tFtCnD_AuZp_LhuBKbFQ_AuZp_KZuC6O_p47F_yqlt_0d7F9XRU%26k%3d%269B%3dUCYSb5h1t%261I%3dKd9USWGVSb0RJb%26o%3dWNX83NaC1NVlZNW0RP9h6O0mSxZBZS08UtVDSM5A1L7A4MajVK8DUOdmYM6BUtai&amp;mupckp=mupAtu4m8OiX0w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5CA2E91-08B2-F54B-AEFC-FB4DCF9DE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Links>
    <vt:vector size="6" baseType="variant">
      <vt:variant>
        <vt:i4>5374073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mailto:ufficiostampa@italiasolare.eu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Mariangela Finamore</dc:creator>
  <cp:keywords/>
  <dc:description/>
  <cp:lastModifiedBy>Cecilia Bergamasco</cp:lastModifiedBy>
  <cp:revision>5</cp:revision>
  <cp:lastPrinted>2024-10-09T15:11:00Z</cp:lastPrinted>
  <dcterms:created xsi:type="dcterms:W3CDTF">2026-01-28T11:50:00Z</dcterms:created>
  <dcterms:modified xsi:type="dcterms:W3CDTF">2026-01-28T17:55:00Z</dcterms:modified>
</cp:coreProperties>
</file>